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用“好像”造句子的方法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写作中，正确使用“好像”能够使句子更加生动和富有表现力。“好像”是一个常用的比喻词，用来表达一种比较或猜测。在造句时，它可以帮助我们将描述与实际情况或感觉联系起来，增加句子的表现力和趣味性。接下来，我们将通过两个例子，探讨如何在句子中有效地运用“好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例子一：自然景观的描写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景观时，“好像”可以用来形象地传达场景的特点。例如：“湖面上的雾气好像一层轻纱，笼罩着整个湖区。”在这个句子中，“好像”帮助读者将湖面上的雾气与轻纱相联系，使得描述更加生动和具体。通过这种比喻，读者可以更清楚地感受到雾气的轻盈和缥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例子二：人物的心理状态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人物的心理状态时，“好像”可以用来揭示人物的感受。例如：“她的眼神好像流露出一丝忧伤，让人不禁想要安慰她。”这里的“好像”帮助读者理解人物眼神中的情感，并通过比喻让描述更具深度和感染力。这种用法不仅传达了人物的内心世界，也引起了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如何提升句子的表现力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“好像”，需要注意几个方面。选择恰当的比喻对象是关键。比喻对象应当与描述的事物或情感有相似之处，以便让读者能够容易理解。保持句子的自然流畅，不要让比喻显得生硬或牵强。通过练习和阅读范例，逐步提高自己在句子中使用“好像”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好像”进行比喻，可以使句子的描写更具生动性和表现力。无论是在自然景观的描写还是人物心理状态的表达中，“好像”都能有效地帮助我们传达情感和画面。掌握这一技巧后，我们可以更好地在写作中展现复杂的感受和细腻的描写，使得文字更具吸引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