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39795" w14:textId="77777777" w:rsidR="00540ED6" w:rsidRDefault="00540ED6">
      <w:pPr>
        <w:rPr>
          <w:rFonts w:hint="eastAsia"/>
        </w:rPr>
      </w:pPr>
      <w:r>
        <w:rPr>
          <w:rFonts w:hint="eastAsia"/>
        </w:rPr>
        <w:t>特殊的拼音怎么拼写：概述</w:t>
      </w:r>
    </w:p>
    <w:p w14:paraId="4B6BAC92" w14:textId="77777777" w:rsidR="00540ED6" w:rsidRDefault="00540ED6">
      <w:pPr>
        <w:rPr>
          <w:rFonts w:hint="eastAsia"/>
        </w:rPr>
      </w:pPr>
      <w:r>
        <w:rPr>
          <w:rFonts w:hint="eastAsia"/>
        </w:rPr>
        <w:t>在汉语拼音体系中，大部分的汉字都有对应的直接拼音表示。然而，存在一些特殊的情况和规则，这些情况可能涉及到多音字、轻声、儿化、连读变调等现象。对于学习汉语的人来说，掌握这些特殊的拼音拼写规则是准确发音和理解语义的关键。本篇文章将探讨几种常见的特殊情况及其拼音拼写方法。</w:t>
      </w:r>
    </w:p>
    <w:p w14:paraId="2808063F" w14:textId="77777777" w:rsidR="00540ED6" w:rsidRDefault="00540ED6">
      <w:pPr>
        <w:rPr>
          <w:rFonts w:hint="eastAsia"/>
        </w:rPr>
      </w:pPr>
    </w:p>
    <w:p w14:paraId="161AC7B1" w14:textId="77777777" w:rsidR="00540ED6" w:rsidRDefault="00540ED6">
      <w:pPr>
        <w:rPr>
          <w:rFonts w:hint="eastAsia"/>
        </w:rPr>
      </w:pPr>
      <w:r>
        <w:rPr>
          <w:rFonts w:hint="eastAsia"/>
        </w:rPr>
        <w:t>特殊拼音之一：多音字</w:t>
      </w:r>
    </w:p>
    <w:p w14:paraId="3137CCFB" w14:textId="77777777" w:rsidR="00540ED6" w:rsidRDefault="00540ED6">
      <w:pPr>
        <w:rPr>
          <w:rFonts w:hint="eastAsia"/>
        </w:rPr>
      </w:pPr>
      <w:r>
        <w:rPr>
          <w:rFonts w:hint="eastAsia"/>
        </w:rPr>
        <w:t>汉语中有许多字根据不同的语境和意义具有多个读音，我们称之为多音字。例如，“行”字就有“xíng”（行走）和“háng”（银行）两种读法。当遇到多音字时，正确的拼音取决于它在句子中的具体用法。学习者需要通过上下文来判断使用哪个读音，并正确地进行拼音标注。</w:t>
      </w:r>
    </w:p>
    <w:p w14:paraId="7FD4F442" w14:textId="77777777" w:rsidR="00540ED6" w:rsidRDefault="00540ED6">
      <w:pPr>
        <w:rPr>
          <w:rFonts w:hint="eastAsia"/>
        </w:rPr>
      </w:pPr>
    </w:p>
    <w:p w14:paraId="7C9C66F9" w14:textId="77777777" w:rsidR="00540ED6" w:rsidRDefault="00540ED6">
      <w:pPr>
        <w:rPr>
          <w:rFonts w:hint="eastAsia"/>
        </w:rPr>
      </w:pPr>
      <w:r>
        <w:rPr>
          <w:rFonts w:hint="eastAsia"/>
        </w:rPr>
        <w:t>特殊拼音之二：轻声与儿化</w:t>
      </w:r>
    </w:p>
    <w:p w14:paraId="59C98959" w14:textId="77777777" w:rsidR="00540ED6" w:rsidRDefault="00540ED6">
      <w:pPr>
        <w:rPr>
          <w:rFonts w:hint="eastAsia"/>
        </w:rPr>
      </w:pPr>
      <w:r>
        <w:rPr>
          <w:rFonts w:hint="eastAsia"/>
        </w:rPr>
        <w:t>轻声是指某些词语或词组中的最后一个音节发音较弱，不标调号。比如“桌子”的拼音应写作“zhuō zi”，其中“zi”就是轻声。儿化则是指在口语中，在一个字的末尾加上卷舌动作，如“花儿”的拼音为“huār”。这种变化通常不会改变词义，但能表达出更加亲切或者地方特色的语气。</w:t>
      </w:r>
    </w:p>
    <w:p w14:paraId="5948F170" w14:textId="77777777" w:rsidR="00540ED6" w:rsidRDefault="00540ED6">
      <w:pPr>
        <w:rPr>
          <w:rFonts w:hint="eastAsia"/>
        </w:rPr>
      </w:pPr>
    </w:p>
    <w:p w14:paraId="1E5F7D00" w14:textId="77777777" w:rsidR="00540ED6" w:rsidRDefault="00540ED6">
      <w:pPr>
        <w:rPr>
          <w:rFonts w:hint="eastAsia"/>
        </w:rPr>
      </w:pPr>
      <w:r>
        <w:rPr>
          <w:rFonts w:hint="eastAsia"/>
        </w:rPr>
        <w:t>特殊拼音之三：连读变调</w:t>
      </w:r>
    </w:p>
    <w:p w14:paraId="7EFF17A8" w14:textId="77777777" w:rsidR="00540ED6" w:rsidRDefault="00540ED6">
      <w:pPr>
        <w:rPr>
          <w:rFonts w:hint="eastAsia"/>
        </w:rPr>
      </w:pPr>
      <w:r>
        <w:rPr>
          <w:rFonts w:hint="eastAsia"/>
        </w:rPr>
        <w:t>连读变调指的是相邻两个或多个音节在一起时发生的变化。最典型的例子就是上声（第三声）之间的相互影响。如果两个上声相连，则第一个变为阳平（第二声）。例如，“你好”一词，按照单独念的话应该是“nǐ hǎo”，但是连起来说就变成了“ní hǎo”。这样的调整使得语言听起来更加流畅自然。</w:t>
      </w:r>
    </w:p>
    <w:p w14:paraId="57F71FBF" w14:textId="77777777" w:rsidR="00540ED6" w:rsidRDefault="00540ED6">
      <w:pPr>
        <w:rPr>
          <w:rFonts w:hint="eastAsia"/>
        </w:rPr>
      </w:pPr>
    </w:p>
    <w:p w14:paraId="4759D3F9" w14:textId="77777777" w:rsidR="00540ED6" w:rsidRDefault="00540ED6">
      <w:pPr>
        <w:rPr>
          <w:rFonts w:hint="eastAsia"/>
        </w:rPr>
      </w:pPr>
      <w:r>
        <w:rPr>
          <w:rFonts w:hint="eastAsia"/>
        </w:rPr>
        <w:t>特殊拼音之四：异形同音词</w:t>
      </w:r>
    </w:p>
    <w:p w14:paraId="306E12B5" w14:textId="77777777" w:rsidR="00540ED6" w:rsidRDefault="00540ED6">
      <w:pPr>
        <w:rPr>
          <w:rFonts w:hint="eastAsia"/>
        </w:rPr>
      </w:pPr>
      <w:r>
        <w:rPr>
          <w:rFonts w:hint="eastAsia"/>
        </w:rPr>
        <w:t>汉语中还存在着不少形状不同但发音相同的词语，即所谓的异形同音词。这类词语虽然书写形式各异，但在口语交流中却无法通过拼音区分出来。因此，在实际应用中，了解特定词汇的具体含义以及它们所处的语境变得尤为重要。</w:t>
      </w:r>
    </w:p>
    <w:p w14:paraId="1D35E856" w14:textId="77777777" w:rsidR="00540ED6" w:rsidRDefault="00540ED6">
      <w:pPr>
        <w:rPr>
          <w:rFonts w:hint="eastAsia"/>
        </w:rPr>
      </w:pPr>
    </w:p>
    <w:p w14:paraId="14FF5740" w14:textId="77777777" w:rsidR="00540ED6" w:rsidRDefault="00540ED6">
      <w:pPr>
        <w:rPr>
          <w:rFonts w:hint="eastAsia"/>
        </w:rPr>
      </w:pPr>
      <w:r>
        <w:rPr>
          <w:rFonts w:hint="eastAsia"/>
        </w:rPr>
        <w:t>最后的总结</w:t>
      </w:r>
    </w:p>
    <w:p w14:paraId="2BC184E6" w14:textId="77777777" w:rsidR="00540ED6" w:rsidRDefault="00540ED6">
      <w:pPr>
        <w:rPr>
          <w:rFonts w:hint="eastAsia"/>
        </w:rPr>
      </w:pPr>
      <w:r>
        <w:rPr>
          <w:rFonts w:hint="eastAsia"/>
        </w:rPr>
        <w:t>汉语拼音不仅仅是简单地将汉字转换成拉丁字母的过程；它包含了丰富而细致的规</w:t>
      </w:r>
      <w:r>
        <w:rPr>
          <w:rFonts w:hint="eastAsia"/>
        </w:rPr>
        <w:lastRenderedPageBreak/>
        <w:t>则，特别是在处理那些非标准情况下。学习并掌握这些特殊拼音的拼写方式，可以帮助我们更好地理解和运用这门美丽的语言。无论是为了提高口语表达能力还是书面写作水平，深入研究这些规则都是不可或缺的一环。</w:t>
      </w:r>
    </w:p>
    <w:p w14:paraId="34781F3B" w14:textId="77777777" w:rsidR="00540ED6" w:rsidRDefault="00540ED6">
      <w:pPr>
        <w:rPr>
          <w:rFonts w:hint="eastAsia"/>
        </w:rPr>
      </w:pPr>
    </w:p>
    <w:p w14:paraId="2969D605" w14:textId="77777777" w:rsidR="00540ED6" w:rsidRDefault="00540E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C8986" w14:textId="7F52E00A" w:rsidR="00037B56" w:rsidRDefault="00037B56"/>
    <w:sectPr w:rsidR="00037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56"/>
    <w:rsid w:val="00037B56"/>
    <w:rsid w:val="00540ED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011AA-1D77-4E1F-BD83-052D1BE5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7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7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7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7B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7B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7B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7B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7B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7B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7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7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7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7B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7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7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7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7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7B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7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7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7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7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7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7B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7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7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7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7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