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8E35" w14:textId="77777777" w:rsidR="00C71D6D" w:rsidRDefault="00C71D6D">
      <w:pPr>
        <w:rPr>
          <w:rFonts w:hint="eastAsia"/>
        </w:rPr>
      </w:pPr>
      <w:r>
        <w:rPr>
          <w:rFonts w:hint="eastAsia"/>
        </w:rPr>
        <w:t>烫伤的“烫”的拼音：tàng shāng</w:t>
      </w:r>
    </w:p>
    <w:p w14:paraId="70C055BB" w14:textId="77777777" w:rsidR="00C71D6D" w:rsidRDefault="00C71D6D">
      <w:pPr>
        <w:rPr>
          <w:rFonts w:hint="eastAsia"/>
        </w:rPr>
      </w:pPr>
      <w:r>
        <w:rPr>
          <w:rFonts w:hint="eastAsia"/>
        </w:rPr>
        <w:t>在汉语中，“烫”字的拼音为 tàng，它描绘了由于高温导致皮肤或其他组织损伤的现象。当提到烫伤时，我们不仅仅是在描述一种简单的不适，而是一种可能对身体造成不同程度伤害的情况，从轻微的一度烫伤到严重的三度烫伤不等。</w:t>
      </w:r>
    </w:p>
    <w:p w14:paraId="7C7C4B41" w14:textId="77777777" w:rsidR="00C71D6D" w:rsidRDefault="00C71D6D">
      <w:pPr>
        <w:rPr>
          <w:rFonts w:hint="eastAsia"/>
        </w:rPr>
      </w:pPr>
    </w:p>
    <w:p w14:paraId="48645065" w14:textId="77777777" w:rsidR="00C71D6D" w:rsidRDefault="00C71D6D">
      <w:pPr>
        <w:rPr>
          <w:rFonts w:hint="eastAsia"/>
        </w:rPr>
      </w:pPr>
      <w:r>
        <w:rPr>
          <w:rFonts w:hint="eastAsia"/>
        </w:rPr>
        <w:t>了解烫伤</w:t>
      </w:r>
    </w:p>
    <w:p w14:paraId="047E37E4" w14:textId="77777777" w:rsidR="00C71D6D" w:rsidRDefault="00C71D6D">
      <w:pPr>
        <w:rPr>
          <w:rFonts w:hint="eastAsia"/>
        </w:rPr>
      </w:pPr>
      <w:r>
        <w:rPr>
          <w:rFonts w:hint="eastAsia"/>
        </w:rPr>
        <w:t>烫伤是热力作用于人体表面所引起的局部损伤。它可以由多种热源引起，包括热水、蒸汽、火焰、甚至是电热器具。根据受伤程度的不同，烫伤可以分为一度、二度和三度。一度烫伤是最轻微的类型，通常只影响皮肤表层，造成红肿和疼痛；二度烫伤则会损害到真皮层，伴随水疱和更剧烈的痛感；最严重的三度烫伤能够破坏整个皮肤厚度甚至皮下组织，这种情况下往往没有痛觉，因为神经末梢也被摧毁了。</w:t>
      </w:r>
    </w:p>
    <w:p w14:paraId="2F964DB3" w14:textId="77777777" w:rsidR="00C71D6D" w:rsidRDefault="00C71D6D">
      <w:pPr>
        <w:rPr>
          <w:rFonts w:hint="eastAsia"/>
        </w:rPr>
      </w:pPr>
    </w:p>
    <w:p w14:paraId="1EB6B877" w14:textId="77777777" w:rsidR="00C71D6D" w:rsidRDefault="00C71D6D">
      <w:pPr>
        <w:rPr>
          <w:rFonts w:hint="eastAsia"/>
        </w:rPr>
      </w:pPr>
      <w:r>
        <w:rPr>
          <w:rFonts w:hint="eastAsia"/>
        </w:rPr>
        <w:t>处理烫伤的基本原则</w:t>
      </w:r>
    </w:p>
    <w:p w14:paraId="4D63DBE2" w14:textId="77777777" w:rsidR="00C71D6D" w:rsidRDefault="00C71D6D">
      <w:pPr>
        <w:rPr>
          <w:rFonts w:hint="eastAsia"/>
        </w:rPr>
      </w:pPr>
      <w:r>
        <w:rPr>
          <w:rFonts w:hint="eastAsia"/>
        </w:rPr>
        <w:t>对于轻微的一度或浅二度烫伤，立即采取冷却措施是非常重要的。将受伤部位置于冷水下冲洗至少10分钟或者直到疼痛减轻，可以帮助降低温度，减少热量对深层组织的进一步伤害。避免使用冰块直接接触皮肤，以免造成冻伤。不要弄破任何出现的水疱，以防感染。对于更严重的烫伤，应尽快寻求专业医疗帮助，并且在前往医院的路上继续进行冷疗。</w:t>
      </w:r>
    </w:p>
    <w:p w14:paraId="4E603B14" w14:textId="77777777" w:rsidR="00C71D6D" w:rsidRDefault="00C71D6D">
      <w:pPr>
        <w:rPr>
          <w:rFonts w:hint="eastAsia"/>
        </w:rPr>
      </w:pPr>
    </w:p>
    <w:p w14:paraId="67C39BD6" w14:textId="77777777" w:rsidR="00C71D6D" w:rsidRDefault="00C71D6D">
      <w:pPr>
        <w:rPr>
          <w:rFonts w:hint="eastAsia"/>
        </w:rPr>
      </w:pPr>
      <w:r>
        <w:rPr>
          <w:rFonts w:hint="eastAsia"/>
        </w:rPr>
        <w:t>预防措施</w:t>
      </w:r>
    </w:p>
    <w:p w14:paraId="7C37EE8E" w14:textId="77777777" w:rsidR="00C71D6D" w:rsidRDefault="00C71D6D">
      <w:pPr>
        <w:rPr>
          <w:rFonts w:hint="eastAsia"/>
        </w:rPr>
      </w:pPr>
      <w:r>
        <w:rPr>
          <w:rFonts w:hint="eastAsia"/>
        </w:rPr>
        <w:t>预防胜于治疗，尤其是在家庭环境中。确保儿童远离厨房中的热源，如炉灶和热水壶；成人也应当小心处理热液体和食物，特别是在匆忙之中。使用防滑垫和耐热手套来保护自己免受意外溅出或倾倒的热物伤害。检查家中的热水器设置，确保水温不超过安全范围，以防止不经意间的烫伤发生。</w:t>
      </w:r>
    </w:p>
    <w:p w14:paraId="6FFFB49D" w14:textId="77777777" w:rsidR="00C71D6D" w:rsidRDefault="00C71D6D">
      <w:pPr>
        <w:rPr>
          <w:rFonts w:hint="eastAsia"/>
        </w:rPr>
      </w:pPr>
    </w:p>
    <w:p w14:paraId="6771F074" w14:textId="77777777" w:rsidR="00C71D6D" w:rsidRDefault="00C71D6D">
      <w:pPr>
        <w:rPr>
          <w:rFonts w:hint="eastAsia"/>
        </w:rPr>
      </w:pPr>
      <w:r>
        <w:rPr>
          <w:rFonts w:hint="eastAsia"/>
        </w:rPr>
        <w:t>烫伤后的护理</w:t>
      </w:r>
    </w:p>
    <w:p w14:paraId="782FF8D1" w14:textId="77777777" w:rsidR="00C71D6D" w:rsidRDefault="00C71D6D">
      <w:pPr>
        <w:rPr>
          <w:rFonts w:hint="eastAsia"/>
        </w:rPr>
      </w:pPr>
      <w:r>
        <w:rPr>
          <w:rFonts w:hint="eastAsia"/>
        </w:rPr>
        <w:t>一旦发生烫伤，正确的后续护理同样重要。保持伤口清洁干燥，按照医生指示涂抹抗生素软膏并包扎好。如果存在开放性创面，则需要定期更换敷料，观察是否有感染迹象。在愈合过程中，注意饮食均衡，补充足够的蛋白质和其他营养素，有助于加速修复过程。对于较大面积或深层次的烫伤，康复期间还可能涉及到物理治疗，帮助恢复肢体功能。</w:t>
      </w:r>
    </w:p>
    <w:p w14:paraId="5C1F5C7F" w14:textId="77777777" w:rsidR="00C71D6D" w:rsidRDefault="00C71D6D">
      <w:pPr>
        <w:rPr>
          <w:rFonts w:hint="eastAsia"/>
        </w:rPr>
      </w:pPr>
    </w:p>
    <w:p w14:paraId="51285C73" w14:textId="77777777" w:rsidR="00C71D6D" w:rsidRDefault="00C71D6D">
      <w:pPr>
        <w:rPr>
          <w:rFonts w:hint="eastAsia"/>
        </w:rPr>
      </w:pPr>
      <w:r>
        <w:rPr>
          <w:rFonts w:hint="eastAsia"/>
        </w:rPr>
        <w:t>最后的总结</w:t>
      </w:r>
    </w:p>
    <w:p w14:paraId="13A44965" w14:textId="77777777" w:rsidR="00C71D6D" w:rsidRDefault="00C71D6D">
      <w:pPr>
        <w:rPr>
          <w:rFonts w:hint="eastAsia"/>
        </w:rPr>
      </w:pPr>
      <w:r>
        <w:rPr>
          <w:rFonts w:hint="eastAsia"/>
        </w:rPr>
        <w:t>烫伤是一个值得重视的问题，无论是预防还是应对，都需要我们具备一定的知识和技能。通过提高警惕、学习急救方法以及做好日常防护工作，我们可以有效降低烫伤的风险及其带来的不良后果。希望每个人都能在生活中更加注意安全，远离烫伤的危害。</w:t>
      </w:r>
    </w:p>
    <w:p w14:paraId="4323EECD" w14:textId="77777777" w:rsidR="00C71D6D" w:rsidRDefault="00C71D6D">
      <w:pPr>
        <w:rPr>
          <w:rFonts w:hint="eastAsia"/>
        </w:rPr>
      </w:pPr>
    </w:p>
    <w:p w14:paraId="420610EA" w14:textId="77777777" w:rsidR="00C71D6D" w:rsidRDefault="00C71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00C60" w14:textId="548D0BAF" w:rsidR="00945634" w:rsidRDefault="00945634"/>
    <w:sectPr w:rsidR="0094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4"/>
    <w:rsid w:val="009442F6"/>
    <w:rsid w:val="00945634"/>
    <w:rsid w:val="00C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0D445-B909-49D0-82A5-DBC76BA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