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C005" w14:textId="77777777" w:rsidR="004F5DA1" w:rsidRDefault="004F5DA1">
      <w:pPr>
        <w:rPr>
          <w:rFonts w:hint="eastAsia"/>
        </w:rPr>
      </w:pPr>
      <w:r>
        <w:rPr>
          <w:rFonts w:hint="eastAsia"/>
        </w:rPr>
        <w:t>zhuo qing lian 濯清涟的拼音与文化背景</w:t>
      </w:r>
    </w:p>
    <w:p w14:paraId="23459C2F" w14:textId="77777777" w:rsidR="004F5DA1" w:rsidRDefault="004F5DA1">
      <w:pPr>
        <w:rPr>
          <w:rFonts w:hint="eastAsia"/>
        </w:rPr>
      </w:pPr>
      <w:r>
        <w:rPr>
          <w:rFonts w:hint="eastAsia"/>
        </w:rPr>
        <w:t>在汉语的广袤世界里，每一个汉字和词语都有着独特的发音，它们承载着深厚的文化内涵。"濯清涟"（zhuó qīng lián）这个词语便是如此。从字面意思看，“濯”意为洗涤、清洗；“清”表示清澈、纯净；“涟”指的是水波纹或细小的波浪。合在一起，它描绘了一幅静谧的画面：在清澈的水面上，微风轻拂，泛起层层涟漪。这个画面不仅美丽动人，而且蕴含着中国传统文化中对自然美的崇尚以及对心灵净化的追求。</w:t>
      </w:r>
    </w:p>
    <w:p w14:paraId="5CD92C6A" w14:textId="77777777" w:rsidR="004F5DA1" w:rsidRDefault="004F5DA1">
      <w:pPr>
        <w:rPr>
          <w:rFonts w:hint="eastAsia"/>
        </w:rPr>
      </w:pPr>
    </w:p>
    <w:p w14:paraId="4A8B87D2" w14:textId="77777777" w:rsidR="004F5DA1" w:rsidRDefault="004F5DA1">
      <w:pPr>
        <w:rPr>
          <w:rFonts w:hint="eastAsia"/>
        </w:rPr>
      </w:pPr>
      <w:r>
        <w:rPr>
          <w:rFonts w:hint="eastAsia"/>
        </w:rPr>
        <w:t>濯清涟的哲学意义</w:t>
      </w:r>
    </w:p>
    <w:p w14:paraId="130CF05D" w14:textId="77777777" w:rsidR="004F5DA1" w:rsidRDefault="004F5DA1">
      <w:pPr>
        <w:rPr>
          <w:rFonts w:hint="eastAsia"/>
        </w:rPr>
      </w:pPr>
      <w:r>
        <w:rPr>
          <w:rFonts w:hint="eastAsia"/>
        </w:rPr>
        <w:t>在中国古代哲学中，水常常被视为一种象征，代表着柔软、适应性以及无限的可能性。老子在其《道德经》中提到：“上善若水”，认为最高尚的行为就像水一样，善于利万物而不争。而“濯清涟”则进一步体现了这一思想，它鼓励人们通过自我反省和修养来达到内心的澄明。正如平静的水面能够清晰地反映周围的一切，一个纯净的心灵也能更真实地感知世界的本质。这种状态还意味着远离尘世喧嚣，在精神层面获得宁静和平和。</w:t>
      </w:r>
    </w:p>
    <w:p w14:paraId="7B73B5D1" w14:textId="77777777" w:rsidR="004F5DA1" w:rsidRDefault="004F5DA1">
      <w:pPr>
        <w:rPr>
          <w:rFonts w:hint="eastAsia"/>
        </w:rPr>
      </w:pPr>
    </w:p>
    <w:p w14:paraId="73FFA8AA" w14:textId="77777777" w:rsidR="004F5DA1" w:rsidRDefault="004F5DA1">
      <w:pPr>
        <w:rPr>
          <w:rFonts w:hint="eastAsia"/>
        </w:rPr>
      </w:pPr>
      <w:r>
        <w:rPr>
          <w:rFonts w:hint="eastAsia"/>
        </w:rPr>
        <w:t>文学作品中的濯清涟</w:t>
      </w:r>
    </w:p>
    <w:p w14:paraId="4798B97D" w14:textId="77777777" w:rsidR="004F5DA1" w:rsidRDefault="004F5DA1">
      <w:pPr>
        <w:rPr>
          <w:rFonts w:hint="eastAsia"/>
        </w:rPr>
      </w:pPr>
      <w:r>
        <w:rPr>
          <w:rFonts w:hint="eastAsia"/>
        </w:rPr>
        <w:t>自古以来，“濯清涟”就成为了众多文人墨客笔下的灵感源泉。从诗经到唐诗宋词，无数优美的诗句都以之为主题，表达作者对于美好生活的向往或是内心深处的情感寄托。例如，宋代诗人周敦颐在其名作《爱莲说》中写道：“予独爱莲之出淤泥而不染，濯清涟而不妖。”这里，他用莲花的形象比喻君子应该具备的品格——即使身处污浊环境中也要保持高洁，经过洗礼后依然不改其本色。这样的描述既展现了自然之美，又传递了深刻的人生哲理。</w:t>
      </w:r>
    </w:p>
    <w:p w14:paraId="22AA9C41" w14:textId="77777777" w:rsidR="004F5DA1" w:rsidRDefault="004F5DA1">
      <w:pPr>
        <w:rPr>
          <w:rFonts w:hint="eastAsia"/>
        </w:rPr>
      </w:pPr>
    </w:p>
    <w:p w14:paraId="5A5133AE" w14:textId="77777777" w:rsidR="004F5DA1" w:rsidRDefault="004F5DA1">
      <w:pPr>
        <w:rPr>
          <w:rFonts w:hint="eastAsia"/>
        </w:rPr>
      </w:pPr>
      <w:r>
        <w:rPr>
          <w:rFonts w:hint="eastAsia"/>
        </w:rPr>
        <w:t>濯清涟与现代生活</w:t>
      </w:r>
    </w:p>
    <w:p w14:paraId="192E33CD" w14:textId="77777777" w:rsidR="004F5DA1" w:rsidRDefault="004F5DA1">
      <w:pPr>
        <w:rPr>
          <w:rFonts w:hint="eastAsia"/>
        </w:rPr>
      </w:pPr>
      <w:r>
        <w:rPr>
          <w:rFonts w:hint="eastAsia"/>
        </w:rPr>
        <w:t>尽管时光流转，“濯清涟”的理念并没有随岁月消逝，反而在现代社会找到了新的诠释方式。随着生活节奏加快，人们面临着各种压力和挑战，如何在繁忙的日常生活中寻找到一片属于自己的宁静之地成为了一个重要课题。“濯清涟”提醒我们，无论外界环境多么复杂多变，我们都应努力保持内心的平和与纯洁。这不仅仅是为了个人的心理健康，也是为了更好地面对生活中的困难和不确定性。因此，在当今社会，“濯清涟”不仅仅是一种古典美学的表现形式，更是一种生活态度的指引。</w:t>
      </w:r>
    </w:p>
    <w:p w14:paraId="5BDFADC4" w14:textId="77777777" w:rsidR="004F5DA1" w:rsidRDefault="004F5DA1">
      <w:pPr>
        <w:rPr>
          <w:rFonts w:hint="eastAsia"/>
        </w:rPr>
      </w:pPr>
    </w:p>
    <w:p w14:paraId="15A06844" w14:textId="77777777" w:rsidR="004F5DA1" w:rsidRDefault="004F5DA1">
      <w:pPr>
        <w:rPr>
          <w:rFonts w:hint="eastAsia"/>
        </w:rPr>
      </w:pPr>
      <w:r>
        <w:rPr>
          <w:rFonts w:hint="eastAsia"/>
        </w:rPr>
        <w:t>最后的总结</w:t>
      </w:r>
    </w:p>
    <w:p w14:paraId="5AA53379" w14:textId="77777777" w:rsidR="004F5DA1" w:rsidRDefault="004F5DA1">
      <w:pPr>
        <w:rPr>
          <w:rFonts w:hint="eastAsia"/>
        </w:rPr>
      </w:pPr>
      <w:r>
        <w:rPr>
          <w:rFonts w:hint="eastAsia"/>
        </w:rPr>
        <w:t>“濯清涟”不仅是简单的三个汉字组合，它背后所蕴含的意义深远而丰富。无论是作为艺术创作的主题还是人生哲学的指南，它都在不断地影响着一代又一代中国人的心灵世界。在这个快速发展的时代里，让我们一同追寻那份久违的宁静与纯净吧。</w:t>
      </w:r>
    </w:p>
    <w:p w14:paraId="3FD968F6" w14:textId="77777777" w:rsidR="004F5DA1" w:rsidRDefault="004F5DA1">
      <w:pPr>
        <w:rPr>
          <w:rFonts w:hint="eastAsia"/>
        </w:rPr>
      </w:pPr>
    </w:p>
    <w:p w14:paraId="17059A3C" w14:textId="77777777" w:rsidR="004F5DA1" w:rsidRDefault="004F5DA1">
      <w:pPr>
        <w:rPr>
          <w:rFonts w:hint="eastAsia"/>
        </w:rPr>
      </w:pPr>
      <w:r>
        <w:rPr>
          <w:rFonts w:hint="eastAsia"/>
        </w:rPr>
        <w:t>本文是由每日作文网(2345lzwz.com)为大家创作</w:t>
      </w:r>
    </w:p>
    <w:p w14:paraId="71B5F3A0" w14:textId="129C7372" w:rsidR="00CE408F" w:rsidRDefault="00CE408F"/>
    <w:sectPr w:rsidR="00CE40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08F"/>
    <w:rsid w:val="00230453"/>
    <w:rsid w:val="004F5DA1"/>
    <w:rsid w:val="00CE4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850C0-F6F5-46F7-9F97-BF2D75D6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40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40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40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40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40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40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40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40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40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40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40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40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408F"/>
    <w:rPr>
      <w:rFonts w:cstheme="majorBidi"/>
      <w:color w:val="2F5496" w:themeColor="accent1" w:themeShade="BF"/>
      <w:sz w:val="28"/>
      <w:szCs w:val="28"/>
    </w:rPr>
  </w:style>
  <w:style w:type="character" w:customStyle="1" w:styleId="50">
    <w:name w:val="标题 5 字符"/>
    <w:basedOn w:val="a0"/>
    <w:link w:val="5"/>
    <w:uiPriority w:val="9"/>
    <w:semiHidden/>
    <w:rsid w:val="00CE408F"/>
    <w:rPr>
      <w:rFonts w:cstheme="majorBidi"/>
      <w:color w:val="2F5496" w:themeColor="accent1" w:themeShade="BF"/>
      <w:sz w:val="24"/>
    </w:rPr>
  </w:style>
  <w:style w:type="character" w:customStyle="1" w:styleId="60">
    <w:name w:val="标题 6 字符"/>
    <w:basedOn w:val="a0"/>
    <w:link w:val="6"/>
    <w:uiPriority w:val="9"/>
    <w:semiHidden/>
    <w:rsid w:val="00CE408F"/>
    <w:rPr>
      <w:rFonts w:cstheme="majorBidi"/>
      <w:b/>
      <w:bCs/>
      <w:color w:val="2F5496" w:themeColor="accent1" w:themeShade="BF"/>
    </w:rPr>
  </w:style>
  <w:style w:type="character" w:customStyle="1" w:styleId="70">
    <w:name w:val="标题 7 字符"/>
    <w:basedOn w:val="a0"/>
    <w:link w:val="7"/>
    <w:uiPriority w:val="9"/>
    <w:semiHidden/>
    <w:rsid w:val="00CE408F"/>
    <w:rPr>
      <w:rFonts w:cstheme="majorBidi"/>
      <w:b/>
      <w:bCs/>
      <w:color w:val="595959" w:themeColor="text1" w:themeTint="A6"/>
    </w:rPr>
  </w:style>
  <w:style w:type="character" w:customStyle="1" w:styleId="80">
    <w:name w:val="标题 8 字符"/>
    <w:basedOn w:val="a0"/>
    <w:link w:val="8"/>
    <w:uiPriority w:val="9"/>
    <w:semiHidden/>
    <w:rsid w:val="00CE408F"/>
    <w:rPr>
      <w:rFonts w:cstheme="majorBidi"/>
      <w:color w:val="595959" w:themeColor="text1" w:themeTint="A6"/>
    </w:rPr>
  </w:style>
  <w:style w:type="character" w:customStyle="1" w:styleId="90">
    <w:name w:val="标题 9 字符"/>
    <w:basedOn w:val="a0"/>
    <w:link w:val="9"/>
    <w:uiPriority w:val="9"/>
    <w:semiHidden/>
    <w:rsid w:val="00CE408F"/>
    <w:rPr>
      <w:rFonts w:eastAsiaTheme="majorEastAsia" w:cstheme="majorBidi"/>
      <w:color w:val="595959" w:themeColor="text1" w:themeTint="A6"/>
    </w:rPr>
  </w:style>
  <w:style w:type="paragraph" w:styleId="a3">
    <w:name w:val="Title"/>
    <w:basedOn w:val="a"/>
    <w:next w:val="a"/>
    <w:link w:val="a4"/>
    <w:uiPriority w:val="10"/>
    <w:qFormat/>
    <w:rsid w:val="00CE40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40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40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40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408F"/>
    <w:pPr>
      <w:spacing w:before="160"/>
      <w:jc w:val="center"/>
    </w:pPr>
    <w:rPr>
      <w:i/>
      <w:iCs/>
      <w:color w:val="404040" w:themeColor="text1" w:themeTint="BF"/>
    </w:rPr>
  </w:style>
  <w:style w:type="character" w:customStyle="1" w:styleId="a8">
    <w:name w:val="引用 字符"/>
    <w:basedOn w:val="a0"/>
    <w:link w:val="a7"/>
    <w:uiPriority w:val="29"/>
    <w:rsid w:val="00CE408F"/>
    <w:rPr>
      <w:i/>
      <w:iCs/>
      <w:color w:val="404040" w:themeColor="text1" w:themeTint="BF"/>
    </w:rPr>
  </w:style>
  <w:style w:type="paragraph" w:styleId="a9">
    <w:name w:val="List Paragraph"/>
    <w:basedOn w:val="a"/>
    <w:uiPriority w:val="34"/>
    <w:qFormat/>
    <w:rsid w:val="00CE408F"/>
    <w:pPr>
      <w:ind w:left="720"/>
      <w:contextualSpacing/>
    </w:pPr>
  </w:style>
  <w:style w:type="character" w:styleId="aa">
    <w:name w:val="Intense Emphasis"/>
    <w:basedOn w:val="a0"/>
    <w:uiPriority w:val="21"/>
    <w:qFormat/>
    <w:rsid w:val="00CE408F"/>
    <w:rPr>
      <w:i/>
      <w:iCs/>
      <w:color w:val="2F5496" w:themeColor="accent1" w:themeShade="BF"/>
    </w:rPr>
  </w:style>
  <w:style w:type="paragraph" w:styleId="ab">
    <w:name w:val="Intense Quote"/>
    <w:basedOn w:val="a"/>
    <w:next w:val="a"/>
    <w:link w:val="ac"/>
    <w:uiPriority w:val="30"/>
    <w:qFormat/>
    <w:rsid w:val="00CE40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408F"/>
    <w:rPr>
      <w:i/>
      <w:iCs/>
      <w:color w:val="2F5496" w:themeColor="accent1" w:themeShade="BF"/>
    </w:rPr>
  </w:style>
  <w:style w:type="character" w:styleId="ad">
    <w:name w:val="Intense Reference"/>
    <w:basedOn w:val="a0"/>
    <w:uiPriority w:val="32"/>
    <w:qFormat/>
    <w:rsid w:val="00CE40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