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4657A2" w14:textId="77777777" w:rsidR="00601751" w:rsidRDefault="00601751">
      <w:pPr>
        <w:rPr>
          <w:rFonts w:hint="eastAsia"/>
        </w:rPr>
      </w:pPr>
      <w:r>
        <w:rPr>
          <w:rFonts w:hint="eastAsia"/>
        </w:rPr>
        <w:t>温控表的拼音怎么写</w:t>
      </w:r>
    </w:p>
    <w:p w14:paraId="0F276604" w14:textId="77777777" w:rsidR="00601751" w:rsidRDefault="00601751">
      <w:pPr>
        <w:rPr>
          <w:rFonts w:hint="eastAsia"/>
        </w:rPr>
      </w:pPr>
      <w:r>
        <w:rPr>
          <w:rFonts w:hint="eastAsia"/>
        </w:rPr>
        <w:t>在汉语中，每一个汉字都有其对应的拼音，这是帮助人们正确发音和学习普通话的重要工具。对于“温控表”这个术语来说，它的拼音写作：“wēn kòng biǎo”。这三个词分别代表了温度（温）、控制（控）以及仪表或显示装置（表）。通过拼音，即使不熟悉这些字的人也能够大致读出这个词组，并且有助于记忆和理解。</w:t>
      </w:r>
    </w:p>
    <w:p w14:paraId="7D36FD64" w14:textId="77777777" w:rsidR="00601751" w:rsidRDefault="00601751">
      <w:pPr>
        <w:rPr>
          <w:rFonts w:hint="eastAsia"/>
        </w:rPr>
      </w:pPr>
    </w:p>
    <w:p w14:paraId="45BAFA66" w14:textId="77777777" w:rsidR="00601751" w:rsidRDefault="00601751">
      <w:pPr>
        <w:rPr>
          <w:rFonts w:hint="eastAsia"/>
        </w:rPr>
      </w:pPr>
      <w:r>
        <w:rPr>
          <w:rFonts w:hint="eastAsia"/>
        </w:rPr>
        <w:t>温控表的功能与作用</w:t>
      </w:r>
    </w:p>
    <w:p w14:paraId="6CB80776" w14:textId="77777777" w:rsidR="00601751" w:rsidRDefault="00601751">
      <w:pPr>
        <w:rPr>
          <w:rFonts w:hint="eastAsia"/>
        </w:rPr>
      </w:pPr>
      <w:r>
        <w:rPr>
          <w:rFonts w:hint="eastAsia"/>
        </w:rPr>
        <w:t>温控表是一种用于监测和调节温度的专业设备。它广泛应用于各种需要精确温度控制的场合，例如工业生产、实验室研究、家庭供暖系统等。温控表的工作原理是通过内置或外接的传感器检测环境或特定对象的温度变化，然后将这些数据转换为电信号，经过处理后显示出当前的温度值。温控表还可以根据预设的目标温度自动调整加热或制冷装置的工作状态，以确保温度维持在一个理想的范围内。</w:t>
      </w:r>
    </w:p>
    <w:p w14:paraId="75701AF0" w14:textId="77777777" w:rsidR="00601751" w:rsidRDefault="00601751">
      <w:pPr>
        <w:rPr>
          <w:rFonts w:hint="eastAsia"/>
        </w:rPr>
      </w:pPr>
    </w:p>
    <w:p w14:paraId="1EFF707E" w14:textId="77777777" w:rsidR="00601751" w:rsidRDefault="00601751">
      <w:pPr>
        <w:rPr>
          <w:rFonts w:hint="eastAsia"/>
        </w:rPr>
      </w:pPr>
      <w:r>
        <w:rPr>
          <w:rFonts w:hint="eastAsia"/>
        </w:rPr>
        <w:t>温控表的种类繁多</w:t>
      </w:r>
    </w:p>
    <w:p w14:paraId="4514B8EC" w14:textId="77777777" w:rsidR="00601751" w:rsidRDefault="00601751">
      <w:pPr>
        <w:rPr>
          <w:rFonts w:hint="eastAsia"/>
        </w:rPr>
      </w:pPr>
      <w:r>
        <w:rPr>
          <w:rFonts w:hint="eastAsia"/>
        </w:rPr>
        <w:t>市场上销售的温控表种类多样，按照不同的分类标准可以分为多种类型。按用途可分为家用型和工业级；依据测量方式有接触式和非接触式之分；从操作界面上看，则有数字显示和模拟指针两种。每种类型的温控表都具备各自的特点，适合不同应用场景的需求。例如，家用温控表通常设计简洁，易于操作，而工业用的则更注重精度和稳定性，可能还配备了更多的功能选项，如远程监控、数据记录等。</w:t>
      </w:r>
    </w:p>
    <w:p w14:paraId="73CDD901" w14:textId="77777777" w:rsidR="00601751" w:rsidRDefault="00601751">
      <w:pPr>
        <w:rPr>
          <w:rFonts w:hint="eastAsia"/>
        </w:rPr>
      </w:pPr>
    </w:p>
    <w:p w14:paraId="2DD50D45" w14:textId="77777777" w:rsidR="00601751" w:rsidRDefault="00601751">
      <w:pPr>
        <w:rPr>
          <w:rFonts w:hint="eastAsia"/>
        </w:rPr>
      </w:pPr>
      <w:r>
        <w:rPr>
          <w:rFonts w:hint="eastAsia"/>
        </w:rPr>
        <w:t>选择合适的温控表</w:t>
      </w:r>
    </w:p>
    <w:p w14:paraId="5D939B57" w14:textId="77777777" w:rsidR="00601751" w:rsidRDefault="00601751">
      <w:pPr>
        <w:rPr>
          <w:rFonts w:hint="eastAsia"/>
        </w:rPr>
      </w:pPr>
      <w:r>
        <w:rPr>
          <w:rFonts w:hint="eastAsia"/>
        </w:rPr>
        <w:t>当挑选温控表时，消费者应该考虑多个因素，包括但不限于使用环境、测量范围、精度要求、安装方式以及预算限制。对于一些特殊行业而言，还需要关注产品的防护等级、抗干扰能力等特性。购买前最好先了解清楚自己的实际需求，对比不同品牌和型号的产品性能参数，必要时咨询专业人士的意见，这样才能选购到既满足使用要求又性价比高的温控表。</w:t>
      </w:r>
    </w:p>
    <w:p w14:paraId="64541C85" w14:textId="77777777" w:rsidR="00601751" w:rsidRDefault="00601751">
      <w:pPr>
        <w:rPr>
          <w:rFonts w:hint="eastAsia"/>
        </w:rPr>
      </w:pPr>
    </w:p>
    <w:p w14:paraId="1B9A2F12" w14:textId="77777777" w:rsidR="00601751" w:rsidRDefault="00601751">
      <w:pPr>
        <w:rPr>
          <w:rFonts w:hint="eastAsia"/>
        </w:rPr>
      </w:pPr>
      <w:r>
        <w:rPr>
          <w:rFonts w:hint="eastAsia"/>
        </w:rPr>
        <w:t>温控表的发展趋势</w:t>
      </w:r>
    </w:p>
    <w:p w14:paraId="7CB91C2F" w14:textId="77777777" w:rsidR="00601751" w:rsidRDefault="00601751">
      <w:pPr>
        <w:rPr>
          <w:rFonts w:hint="eastAsia"/>
        </w:rPr>
      </w:pPr>
      <w:r>
        <w:rPr>
          <w:rFonts w:hint="eastAsia"/>
        </w:rPr>
        <w:t>随着科技的进步，现代温控表正朝着智能化、网络化方向发展。新型号不仅拥有更高的测量精度和更快的响应速度，而且开始融入物联网技术，实现远程控制和自动化管理。为了适应绿色环保的理念，节能高效的温控解决方案也越来越受到市场的青睐。未来，我们有望见到更加人性化、多功能一体化的智能温控表出现在各个领域，为用户提供更加便捷舒适的体验。</w:t>
      </w:r>
    </w:p>
    <w:p w14:paraId="644CA466" w14:textId="77777777" w:rsidR="00601751" w:rsidRDefault="00601751">
      <w:pPr>
        <w:rPr>
          <w:rFonts w:hint="eastAsia"/>
        </w:rPr>
      </w:pPr>
    </w:p>
    <w:p w14:paraId="573AACBE" w14:textId="77777777" w:rsidR="00601751" w:rsidRDefault="00601751">
      <w:pPr>
        <w:rPr>
          <w:rFonts w:hint="eastAsia"/>
        </w:rPr>
      </w:pPr>
      <w:r>
        <w:rPr>
          <w:rFonts w:hint="eastAsia"/>
        </w:rPr>
        <w:t>本文是由每日作文网(2345lzwz.com)为大家创作</w:t>
      </w:r>
    </w:p>
    <w:p w14:paraId="69755597" w14:textId="6B4BD516" w:rsidR="00703203" w:rsidRDefault="00703203"/>
    <w:sectPr w:rsidR="0070320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3203"/>
    <w:rsid w:val="00601751"/>
    <w:rsid w:val="00703203"/>
    <w:rsid w:val="009442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2054A9-C63C-4048-A72A-49CF61687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0320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0320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0320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0320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0320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0320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0320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0320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0320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0320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0320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0320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03203"/>
    <w:rPr>
      <w:rFonts w:cstheme="majorBidi"/>
      <w:color w:val="2F5496" w:themeColor="accent1" w:themeShade="BF"/>
      <w:sz w:val="28"/>
      <w:szCs w:val="28"/>
    </w:rPr>
  </w:style>
  <w:style w:type="character" w:customStyle="1" w:styleId="50">
    <w:name w:val="标题 5 字符"/>
    <w:basedOn w:val="a0"/>
    <w:link w:val="5"/>
    <w:uiPriority w:val="9"/>
    <w:semiHidden/>
    <w:rsid w:val="00703203"/>
    <w:rPr>
      <w:rFonts w:cstheme="majorBidi"/>
      <w:color w:val="2F5496" w:themeColor="accent1" w:themeShade="BF"/>
      <w:sz w:val="24"/>
    </w:rPr>
  </w:style>
  <w:style w:type="character" w:customStyle="1" w:styleId="60">
    <w:name w:val="标题 6 字符"/>
    <w:basedOn w:val="a0"/>
    <w:link w:val="6"/>
    <w:uiPriority w:val="9"/>
    <w:semiHidden/>
    <w:rsid w:val="00703203"/>
    <w:rPr>
      <w:rFonts w:cstheme="majorBidi"/>
      <w:b/>
      <w:bCs/>
      <w:color w:val="2F5496" w:themeColor="accent1" w:themeShade="BF"/>
    </w:rPr>
  </w:style>
  <w:style w:type="character" w:customStyle="1" w:styleId="70">
    <w:name w:val="标题 7 字符"/>
    <w:basedOn w:val="a0"/>
    <w:link w:val="7"/>
    <w:uiPriority w:val="9"/>
    <w:semiHidden/>
    <w:rsid w:val="00703203"/>
    <w:rPr>
      <w:rFonts w:cstheme="majorBidi"/>
      <w:b/>
      <w:bCs/>
      <w:color w:val="595959" w:themeColor="text1" w:themeTint="A6"/>
    </w:rPr>
  </w:style>
  <w:style w:type="character" w:customStyle="1" w:styleId="80">
    <w:name w:val="标题 8 字符"/>
    <w:basedOn w:val="a0"/>
    <w:link w:val="8"/>
    <w:uiPriority w:val="9"/>
    <w:semiHidden/>
    <w:rsid w:val="00703203"/>
    <w:rPr>
      <w:rFonts w:cstheme="majorBidi"/>
      <w:color w:val="595959" w:themeColor="text1" w:themeTint="A6"/>
    </w:rPr>
  </w:style>
  <w:style w:type="character" w:customStyle="1" w:styleId="90">
    <w:name w:val="标题 9 字符"/>
    <w:basedOn w:val="a0"/>
    <w:link w:val="9"/>
    <w:uiPriority w:val="9"/>
    <w:semiHidden/>
    <w:rsid w:val="00703203"/>
    <w:rPr>
      <w:rFonts w:eastAsiaTheme="majorEastAsia" w:cstheme="majorBidi"/>
      <w:color w:val="595959" w:themeColor="text1" w:themeTint="A6"/>
    </w:rPr>
  </w:style>
  <w:style w:type="paragraph" w:styleId="a3">
    <w:name w:val="Title"/>
    <w:basedOn w:val="a"/>
    <w:next w:val="a"/>
    <w:link w:val="a4"/>
    <w:uiPriority w:val="10"/>
    <w:qFormat/>
    <w:rsid w:val="0070320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0320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0320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0320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03203"/>
    <w:pPr>
      <w:spacing w:before="160"/>
      <w:jc w:val="center"/>
    </w:pPr>
    <w:rPr>
      <w:i/>
      <w:iCs/>
      <w:color w:val="404040" w:themeColor="text1" w:themeTint="BF"/>
    </w:rPr>
  </w:style>
  <w:style w:type="character" w:customStyle="1" w:styleId="a8">
    <w:name w:val="引用 字符"/>
    <w:basedOn w:val="a0"/>
    <w:link w:val="a7"/>
    <w:uiPriority w:val="29"/>
    <w:rsid w:val="00703203"/>
    <w:rPr>
      <w:i/>
      <w:iCs/>
      <w:color w:val="404040" w:themeColor="text1" w:themeTint="BF"/>
    </w:rPr>
  </w:style>
  <w:style w:type="paragraph" w:styleId="a9">
    <w:name w:val="List Paragraph"/>
    <w:basedOn w:val="a"/>
    <w:uiPriority w:val="34"/>
    <w:qFormat/>
    <w:rsid w:val="00703203"/>
    <w:pPr>
      <w:ind w:left="720"/>
      <w:contextualSpacing/>
    </w:pPr>
  </w:style>
  <w:style w:type="character" w:styleId="aa">
    <w:name w:val="Intense Emphasis"/>
    <w:basedOn w:val="a0"/>
    <w:uiPriority w:val="21"/>
    <w:qFormat/>
    <w:rsid w:val="00703203"/>
    <w:rPr>
      <w:i/>
      <w:iCs/>
      <w:color w:val="2F5496" w:themeColor="accent1" w:themeShade="BF"/>
    </w:rPr>
  </w:style>
  <w:style w:type="paragraph" w:styleId="ab">
    <w:name w:val="Intense Quote"/>
    <w:basedOn w:val="a"/>
    <w:next w:val="a"/>
    <w:link w:val="ac"/>
    <w:uiPriority w:val="30"/>
    <w:qFormat/>
    <w:rsid w:val="0070320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03203"/>
    <w:rPr>
      <w:i/>
      <w:iCs/>
      <w:color w:val="2F5496" w:themeColor="accent1" w:themeShade="BF"/>
    </w:rPr>
  </w:style>
  <w:style w:type="character" w:styleId="ad">
    <w:name w:val="Intense Reference"/>
    <w:basedOn w:val="a0"/>
    <w:uiPriority w:val="32"/>
    <w:qFormat/>
    <w:rsid w:val="0070320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771</Characters>
  <Application>Microsoft Office Word</Application>
  <DocSecurity>0</DocSecurity>
  <Lines>6</Lines>
  <Paragraphs>1</Paragraphs>
  <ScaleCrop>false</ScaleCrop>
  <Company/>
  <LinksUpToDate>false</LinksUpToDate>
  <CharactersWithSpaces>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2025-02-06T05:29:00Z</dcterms:created>
  <dcterms:modified xsi:type="dcterms:W3CDTF">2025-02-06T05:29:00Z</dcterms:modified>
</cp:coreProperties>
</file>