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6D67" w14:textId="77777777" w:rsidR="00594DBA" w:rsidRDefault="00594DBA">
      <w:pPr>
        <w:rPr>
          <w:rFonts w:hint="eastAsia"/>
        </w:rPr>
      </w:pPr>
      <w:r>
        <w:rPr>
          <w:rFonts w:hint="eastAsia"/>
        </w:rPr>
        <w:t>润的拼音怎么打</w:t>
      </w:r>
    </w:p>
    <w:p w14:paraId="4278F502" w14:textId="77777777" w:rsidR="00594DBA" w:rsidRDefault="00594DBA">
      <w:pPr>
        <w:rPr>
          <w:rFonts w:hint="eastAsia"/>
        </w:rPr>
      </w:pPr>
      <w:r>
        <w:rPr>
          <w:rFonts w:hint="eastAsia"/>
        </w:rPr>
        <w:t>在中文输入的世界里，准确打出汉字的拼音是进行交流和学习的重要基础。对于“润”这个字来说，它的拼音是“rùn”。无论是为了书写、教学还是其他目的，正确地输入和发音都是不可或缺的一环。我们如何在不同的环境中打出“润”的拼音呢？接下来我们将探讨几种常见的方法。</w:t>
      </w:r>
    </w:p>
    <w:p w14:paraId="2A97C0A9" w14:textId="77777777" w:rsidR="00594DBA" w:rsidRDefault="00594DBA">
      <w:pPr>
        <w:rPr>
          <w:rFonts w:hint="eastAsia"/>
        </w:rPr>
      </w:pPr>
    </w:p>
    <w:p w14:paraId="5AEFBAD5" w14:textId="77777777" w:rsidR="00594DBA" w:rsidRDefault="00594DBA">
      <w:pPr>
        <w:rPr>
          <w:rFonts w:hint="eastAsia"/>
        </w:rPr>
      </w:pPr>
      <w:r>
        <w:rPr>
          <w:rFonts w:hint="eastAsia"/>
        </w:rPr>
        <w:t>使用电脑上的中文输入法</w:t>
      </w:r>
    </w:p>
    <w:p w14:paraId="3E77AA49" w14:textId="77777777" w:rsidR="00594DBA" w:rsidRDefault="00594DBA">
      <w:pPr>
        <w:rPr>
          <w:rFonts w:hint="eastAsia"/>
        </w:rPr>
      </w:pPr>
      <w:r>
        <w:rPr>
          <w:rFonts w:hint="eastAsia"/>
        </w:rPr>
        <w:t>在个人电脑上，如果您使用的是标准的中文输入法，如微软拼音输入法、搜狗拼音输入法或是百度输入法等，您只需要在输入框中直接键入字母“r”、“u”、“n”，然后选择相应的数字键确认“润”字即可。这些输入法通常会自动提供一些建议词供用户选择，确保了即使不完全确定拼音的情况下也能找到正确的汉字。</w:t>
      </w:r>
    </w:p>
    <w:p w14:paraId="34AA5D2C" w14:textId="77777777" w:rsidR="00594DBA" w:rsidRDefault="00594DBA">
      <w:pPr>
        <w:rPr>
          <w:rFonts w:hint="eastAsia"/>
        </w:rPr>
      </w:pPr>
    </w:p>
    <w:p w14:paraId="57A51FDE" w14:textId="77777777" w:rsidR="00594DBA" w:rsidRDefault="00594DBA">
      <w:pPr>
        <w:rPr>
          <w:rFonts w:hint="eastAsia"/>
        </w:rPr>
      </w:pPr>
      <w:r>
        <w:rPr>
          <w:rFonts w:hint="eastAsia"/>
        </w:rPr>
        <w:t>手机和平板设备上的拼音输入</w:t>
      </w:r>
    </w:p>
    <w:p w14:paraId="2C8F2D93" w14:textId="77777777" w:rsidR="00594DBA" w:rsidRDefault="00594DBA">
      <w:pPr>
        <w:rPr>
          <w:rFonts w:hint="eastAsia"/>
        </w:rPr>
      </w:pPr>
      <w:r>
        <w:rPr>
          <w:rFonts w:hint="eastAsia"/>
        </w:rPr>
        <w:t>智能手机和平板电脑同样支持便捷的拼音输入方式。大多数移动操作系统都预装了拼音键盘，允许用户轻松地通过触摸屏输入汉字。对于想要打出“润”的拼音，过程与电脑类似，只需在屏幕键盘上依次点击“r”、“u”、“n”，系统将会弹出候选汉字列表，从中选取“润”字即可完成输入。很多应用程序还提供了手写识别功能，让使用者可以直接用手指或触控笔写出汉字，软件会自动转换成对应的拼音。</w:t>
      </w:r>
    </w:p>
    <w:p w14:paraId="672A356F" w14:textId="77777777" w:rsidR="00594DBA" w:rsidRDefault="00594DBA">
      <w:pPr>
        <w:rPr>
          <w:rFonts w:hint="eastAsia"/>
        </w:rPr>
      </w:pPr>
    </w:p>
    <w:p w14:paraId="0F3B4376" w14:textId="77777777" w:rsidR="00594DBA" w:rsidRDefault="00594DBA">
      <w:pPr>
        <w:rPr>
          <w:rFonts w:hint="eastAsia"/>
        </w:rPr>
      </w:pPr>
      <w:r>
        <w:rPr>
          <w:rFonts w:hint="eastAsia"/>
        </w:rPr>
        <w:t>在线工具和服务的帮助</w:t>
      </w:r>
    </w:p>
    <w:p w14:paraId="008B0FCE" w14:textId="77777777" w:rsidR="00594DBA" w:rsidRDefault="00594DBA">
      <w:pPr>
        <w:rPr>
          <w:rFonts w:hint="eastAsia"/>
        </w:rPr>
      </w:pPr>
      <w:r>
        <w:rPr>
          <w:rFonts w:hint="eastAsia"/>
        </w:rPr>
        <w:t>如果遇到不确定的拼音，互联网是一个宝贵的资源库。有许多网站和在线服务专门提供汉字查询和拼音指导，例如汉语词典网站或者教育类APP。这些平台不仅能够告诉您“润”的正确拼音是“rùn”，还可以进一步解释该字的意义、用法以及相关的成语和俗语，帮助加深对汉字的理解。</w:t>
      </w:r>
    </w:p>
    <w:p w14:paraId="39704485" w14:textId="77777777" w:rsidR="00594DBA" w:rsidRDefault="00594DBA">
      <w:pPr>
        <w:rPr>
          <w:rFonts w:hint="eastAsia"/>
        </w:rPr>
      </w:pPr>
    </w:p>
    <w:p w14:paraId="0C8BCA9E" w14:textId="77777777" w:rsidR="00594DBA" w:rsidRDefault="00594DBA">
      <w:pPr>
        <w:rPr>
          <w:rFonts w:hint="eastAsia"/>
        </w:rPr>
      </w:pPr>
      <w:r>
        <w:rPr>
          <w:rFonts w:hint="eastAsia"/>
        </w:rPr>
        <w:t>特殊场景下的拼音输入</w:t>
      </w:r>
    </w:p>
    <w:p w14:paraId="2BF12D8A" w14:textId="77777777" w:rsidR="00594DBA" w:rsidRDefault="00594DBA">
      <w:pPr>
        <w:rPr>
          <w:rFonts w:hint="eastAsia"/>
        </w:rPr>
      </w:pPr>
      <w:r>
        <w:rPr>
          <w:rFonts w:hint="eastAsia"/>
        </w:rPr>
        <w:t>在某些特定场合，比如编程、设计文档或是需要精确标注的学术文章中，可能需要用到带声调符号的完整拼音形式——即“rùn”。这时可以利用一些专业的编辑器或插件来实现。例如，在LaTeX排版系统中，可以通过命令\textbfr\`un来生成带有第三声（阳平）标记的“rùn”；而在网页制作时，则可采用Unicode编码如r&amp;#x0300;un以显示正确的拼音格式。</w:t>
      </w:r>
    </w:p>
    <w:p w14:paraId="0FA6BD29" w14:textId="77777777" w:rsidR="00594DBA" w:rsidRDefault="00594DBA">
      <w:pPr>
        <w:rPr>
          <w:rFonts w:hint="eastAsia"/>
        </w:rPr>
      </w:pPr>
    </w:p>
    <w:p w14:paraId="25FDAE16" w14:textId="77777777" w:rsidR="00594DBA" w:rsidRDefault="00594DBA">
      <w:pPr>
        <w:rPr>
          <w:rFonts w:hint="eastAsia"/>
        </w:rPr>
      </w:pPr>
      <w:r>
        <w:rPr>
          <w:rFonts w:hint="eastAsia"/>
        </w:rPr>
        <w:t>最后的总结</w:t>
      </w:r>
    </w:p>
    <w:p w14:paraId="44207814" w14:textId="77777777" w:rsidR="00594DBA" w:rsidRDefault="00594DBA">
      <w:pPr>
        <w:rPr>
          <w:rFonts w:hint="eastAsia"/>
        </w:rPr>
      </w:pPr>
      <w:r>
        <w:rPr>
          <w:rFonts w:hint="eastAsia"/>
        </w:rPr>
        <w:t>“润”的拼音为“rùn”，无论是在日常沟通还是专业领域内，掌握正确的拼音输入技巧都是非常有用的技能。随着科技的发展，我们有越来越多的方式可以方便快捷地打出汉字及其拼音，这不仅提高了工作效率，也促进了文化的传承与发展。希望上述介绍能帮助到所有希望更好地了解和运用中文的人们。</w:t>
      </w:r>
    </w:p>
    <w:p w14:paraId="47FF4BE7" w14:textId="77777777" w:rsidR="00594DBA" w:rsidRDefault="00594DBA">
      <w:pPr>
        <w:rPr>
          <w:rFonts w:hint="eastAsia"/>
        </w:rPr>
      </w:pPr>
    </w:p>
    <w:p w14:paraId="7EDD16E5" w14:textId="77777777" w:rsidR="00594DBA" w:rsidRDefault="00594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AC37B" w14:textId="280FBD47" w:rsidR="0023675A" w:rsidRDefault="0023675A"/>
    <w:sectPr w:rsidR="00236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5A"/>
    <w:rsid w:val="0023675A"/>
    <w:rsid w:val="00594DB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7174B-9639-459F-B280-031ECDC3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