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2D2C" w14:textId="77777777" w:rsidR="00812A9A" w:rsidRDefault="00812A9A">
      <w:pPr>
        <w:rPr>
          <w:rFonts w:hint="eastAsia"/>
        </w:rPr>
      </w:pPr>
      <w:r>
        <w:rPr>
          <w:rFonts w:hint="eastAsia"/>
        </w:rPr>
        <w:t>沱牌的拼音：Tuó Pái</w:t>
      </w:r>
    </w:p>
    <w:p w14:paraId="6D15667F" w14:textId="77777777" w:rsidR="00812A9A" w:rsidRDefault="00812A9A">
      <w:pPr>
        <w:rPr>
          <w:rFonts w:hint="eastAsia"/>
        </w:rPr>
      </w:pPr>
      <w:r>
        <w:rPr>
          <w:rFonts w:hint="eastAsia"/>
        </w:rPr>
        <w:t>在中国白酒的广袤天地里，有一款酒以其独特的韵味和深厚的文化底蕴，赢得了无数爱酒人士的心——沱牌。它的名字读作“Tuó Pái”，这个发音承载着历史的厚重与文化的传承，是四川遂宁市射洪县的一张闪亮名片。沱牌酒的历史可以追溯到明代，其酿造工艺经过数代人的精心打磨，逐渐形成了今天人们所熟知的独特风味。</w:t>
      </w:r>
    </w:p>
    <w:p w14:paraId="4197E9E8" w14:textId="77777777" w:rsidR="00812A9A" w:rsidRDefault="00812A9A">
      <w:pPr>
        <w:rPr>
          <w:rFonts w:hint="eastAsia"/>
        </w:rPr>
      </w:pPr>
    </w:p>
    <w:p w14:paraId="0AA6F33D" w14:textId="77777777" w:rsidR="00812A9A" w:rsidRDefault="00812A9A">
      <w:pPr>
        <w:rPr>
          <w:rFonts w:hint="eastAsia"/>
        </w:rPr>
      </w:pPr>
      <w:r>
        <w:rPr>
          <w:rFonts w:hint="eastAsia"/>
        </w:rPr>
        <w:t>历史渊源</w:t>
      </w:r>
    </w:p>
    <w:p w14:paraId="3B757FC5" w14:textId="77777777" w:rsidR="00812A9A" w:rsidRDefault="00812A9A">
      <w:pPr>
        <w:rPr>
          <w:rFonts w:hint="eastAsia"/>
        </w:rPr>
      </w:pPr>
      <w:r>
        <w:rPr>
          <w:rFonts w:hint="eastAsia"/>
        </w:rPr>
        <w:t>沱牌的诞生地射洪县位于四川盆地中部，这里气候温和、水源丰富，为酿酒提供了得天独厚的自然条件。据记载，早在明嘉靖年间（1522-1566），当地就已经开始利用优质的地下水资源进行酿酒活动。随着时间的推移，沱牌酒厂在清朝末年正式成立，并在民国时期得到了进一步的发展。新中国成立后，沱牌迎来了新的发展机遇，在政府的支持下，不断改进生产技术和扩大生产规模，成为了中国白酒行业中一颗璀璨的明星。</w:t>
      </w:r>
    </w:p>
    <w:p w14:paraId="70B8D74E" w14:textId="77777777" w:rsidR="00812A9A" w:rsidRDefault="00812A9A">
      <w:pPr>
        <w:rPr>
          <w:rFonts w:hint="eastAsia"/>
        </w:rPr>
      </w:pPr>
    </w:p>
    <w:p w14:paraId="7EE7155C" w14:textId="77777777" w:rsidR="00812A9A" w:rsidRDefault="00812A9A">
      <w:pPr>
        <w:rPr>
          <w:rFonts w:hint="eastAsia"/>
        </w:rPr>
      </w:pPr>
      <w:r>
        <w:rPr>
          <w:rFonts w:hint="eastAsia"/>
        </w:rPr>
        <w:t>独特工艺</w:t>
      </w:r>
    </w:p>
    <w:p w14:paraId="01EDB411" w14:textId="77777777" w:rsidR="00812A9A" w:rsidRDefault="00812A9A">
      <w:pPr>
        <w:rPr>
          <w:rFonts w:hint="eastAsia"/>
        </w:rPr>
      </w:pPr>
      <w:r>
        <w:rPr>
          <w:rFonts w:hint="eastAsia"/>
        </w:rPr>
        <w:t>沱牌之所以能够脱颖而出，离不开其严格遵循的传统酿造工艺。“固态发酵”、“泥窖老熟”等传统技法被完美地保留下来，同时结合现代科学技术进行了优化升级。从选粮、制曲、蒸煮、糖化、发酵到蒸馏、陈酿，每一道工序都由经验丰富的酿酒师精心把控。特别是对于原料的选择极为苛刻，只选用本地优质高粱、小麦等粮食作物作为基底，确保每一滴沱牌都能散发出浓郁而纯净的香气。</w:t>
      </w:r>
    </w:p>
    <w:p w14:paraId="002B73DF" w14:textId="77777777" w:rsidR="00812A9A" w:rsidRDefault="00812A9A">
      <w:pPr>
        <w:rPr>
          <w:rFonts w:hint="eastAsia"/>
        </w:rPr>
      </w:pPr>
    </w:p>
    <w:p w14:paraId="58586710" w14:textId="77777777" w:rsidR="00812A9A" w:rsidRDefault="00812A9A">
      <w:pPr>
        <w:rPr>
          <w:rFonts w:hint="eastAsia"/>
        </w:rPr>
      </w:pPr>
      <w:r>
        <w:rPr>
          <w:rFonts w:hint="eastAsia"/>
        </w:rPr>
        <w:t>品质特点</w:t>
      </w:r>
    </w:p>
    <w:p w14:paraId="2EE20A4E" w14:textId="77777777" w:rsidR="00812A9A" w:rsidRDefault="00812A9A">
      <w:pPr>
        <w:rPr>
          <w:rFonts w:hint="eastAsia"/>
        </w:rPr>
      </w:pPr>
      <w:r>
        <w:rPr>
          <w:rFonts w:hint="eastAsia"/>
        </w:rPr>
        <w:t>沱牌以其清澈透明、醇厚绵甜、回味悠长而著称。当您轻轻摇晃酒杯时，可以看到那如琥珀般晶莹剔透的液体缓缓流动；轻嗅一下，则能感受到一股扑鼻而来的清香气息；小抿一口，甘冽爽口的感觉瞬间充满整个口腔，随后便是绵柔细腻的口感以及悠长不绝的余味。这种独特的风味不仅得益于优质的原材料和精湛的酿造技艺，还得益于当地特有的水质和气候条件。</w:t>
      </w:r>
    </w:p>
    <w:p w14:paraId="3C6CE201" w14:textId="77777777" w:rsidR="00812A9A" w:rsidRDefault="00812A9A">
      <w:pPr>
        <w:rPr>
          <w:rFonts w:hint="eastAsia"/>
        </w:rPr>
      </w:pPr>
    </w:p>
    <w:p w14:paraId="5094FE02" w14:textId="77777777" w:rsidR="00812A9A" w:rsidRDefault="00812A9A">
      <w:pPr>
        <w:rPr>
          <w:rFonts w:hint="eastAsia"/>
        </w:rPr>
      </w:pPr>
      <w:r>
        <w:rPr>
          <w:rFonts w:hint="eastAsia"/>
        </w:rPr>
        <w:t>文化内涵</w:t>
      </w:r>
    </w:p>
    <w:p w14:paraId="44B74E62" w14:textId="77777777" w:rsidR="00812A9A" w:rsidRDefault="00812A9A">
      <w:pPr>
        <w:rPr>
          <w:rFonts w:hint="eastAsia"/>
        </w:rPr>
      </w:pPr>
      <w:r>
        <w:rPr>
          <w:rFonts w:hint="eastAsia"/>
        </w:rPr>
        <w:t>沱牌不仅仅是一款美酒，更是一种文化的象征。它见证了射洪这片土地上人民的生活变迁和社会进步，蕴含着浓厚的地方特色和人文情怀。每年农历九月九日重阳节期间，当地都会举办盛大的“沱牌文化节”，通过一系列丰富多彩的活动来弘扬传统酒文化，吸引众多游客前来参观体验。在日常生活中，沱牌也常常出现在家庭聚会、商务宴请等各种场合，成为人们表达情感、增进友谊的重要媒介。</w:t>
      </w:r>
    </w:p>
    <w:p w14:paraId="0452EB19" w14:textId="77777777" w:rsidR="00812A9A" w:rsidRDefault="00812A9A">
      <w:pPr>
        <w:rPr>
          <w:rFonts w:hint="eastAsia"/>
        </w:rPr>
      </w:pPr>
    </w:p>
    <w:p w14:paraId="53450540" w14:textId="77777777" w:rsidR="00812A9A" w:rsidRDefault="00812A9A">
      <w:pPr>
        <w:rPr>
          <w:rFonts w:hint="eastAsia"/>
        </w:rPr>
      </w:pPr>
      <w:r>
        <w:rPr>
          <w:rFonts w:hint="eastAsia"/>
        </w:rPr>
        <w:t>未来发展</w:t>
      </w:r>
    </w:p>
    <w:p w14:paraId="5FA74B5E" w14:textId="77777777" w:rsidR="00812A9A" w:rsidRDefault="00812A9A">
      <w:pPr>
        <w:rPr>
          <w:rFonts w:hint="eastAsia"/>
        </w:rPr>
      </w:pPr>
      <w:r>
        <w:rPr>
          <w:rFonts w:hint="eastAsia"/>
        </w:rPr>
        <w:t>面对日益激烈的市场竞争环境，沱牌始终坚持以质量为核心竞争力，不断创新求变以适应时代发展需求。近年来，企业加大了对科研投入力度，积极开展产学研合作项目，致力于研发更加健康环保的新产品。与此还积极拓展国际市场，将中国传统酒文化传播到世界各地。相信在未来，沱牌将继续保持其优良传统，为中国白酒产业的发展作出更大贡献。</w:t>
      </w:r>
    </w:p>
    <w:p w14:paraId="055F4F63" w14:textId="77777777" w:rsidR="00812A9A" w:rsidRDefault="00812A9A">
      <w:pPr>
        <w:rPr>
          <w:rFonts w:hint="eastAsia"/>
        </w:rPr>
      </w:pPr>
    </w:p>
    <w:p w14:paraId="118B21FE" w14:textId="77777777" w:rsidR="00812A9A" w:rsidRDefault="00812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81318" w14:textId="347542A9" w:rsidR="00B41561" w:rsidRDefault="00B41561"/>
    <w:sectPr w:rsidR="00B41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61"/>
    <w:rsid w:val="00812A9A"/>
    <w:rsid w:val="009442F6"/>
    <w:rsid w:val="00B4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281D2-1C41-4BE3-A2B5-4DAB0967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