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E3F8" w14:textId="77777777" w:rsidR="00AC243E" w:rsidRDefault="00AC243E">
      <w:pPr>
        <w:rPr>
          <w:rFonts w:hint="eastAsia"/>
        </w:rPr>
      </w:pPr>
      <w:r>
        <w:rPr>
          <w:rFonts w:hint="eastAsia"/>
        </w:rPr>
        <w:t>Wèn Hé 汶河</w:t>
      </w:r>
    </w:p>
    <w:p w14:paraId="5CC2EA26" w14:textId="77777777" w:rsidR="00AC243E" w:rsidRDefault="00AC243E">
      <w:pPr>
        <w:rPr>
          <w:rFonts w:hint="eastAsia"/>
        </w:rPr>
      </w:pPr>
      <w:r>
        <w:rPr>
          <w:rFonts w:hint="eastAsia"/>
        </w:rPr>
        <w:t>汶河，位于中国山东省中部的河流，是黄河下游的重要支流之一。它发源于泰沂山脉南部，蜿蜒穿过肥城、宁阳等地，在东平县汇入黄河。汶河流域面积广阔，滋养着两岸的土地，孕育了丰富的历史文化和自然景观。</w:t>
      </w:r>
    </w:p>
    <w:p w14:paraId="05946A7E" w14:textId="77777777" w:rsidR="00AC243E" w:rsidRDefault="00AC243E">
      <w:pPr>
        <w:rPr>
          <w:rFonts w:hint="eastAsia"/>
        </w:rPr>
      </w:pPr>
    </w:p>
    <w:p w14:paraId="312030C8" w14:textId="77777777" w:rsidR="00AC243E" w:rsidRDefault="00AC243E">
      <w:pPr>
        <w:rPr>
          <w:rFonts w:hint="eastAsia"/>
        </w:rPr>
      </w:pPr>
      <w:r>
        <w:rPr>
          <w:rFonts w:hint="eastAsia"/>
        </w:rPr>
        <w:t>流域概况</w:t>
      </w:r>
    </w:p>
    <w:p w14:paraId="4B648C8F" w14:textId="77777777" w:rsidR="00AC243E" w:rsidRDefault="00AC243E">
      <w:pPr>
        <w:rPr>
          <w:rFonts w:hint="eastAsia"/>
        </w:rPr>
      </w:pPr>
      <w:r>
        <w:rPr>
          <w:rFonts w:hint="eastAsia"/>
        </w:rPr>
        <w:t>汶河全长约两百多公里，流域总面积达四千多平方公里。河水主要依赖降水补给，同时还有部分来自地下水和山泉的补充。汶河不仅是农业灌溉的主要水源，也对周边地区的工业用水、居民生活用水以及生态环境保护起着不可或缺的作用。每年汛期，汶河还会经历不同程度的洪水过程，这既是挑战也是对水利设施管理能力的一种考验。</w:t>
      </w:r>
    </w:p>
    <w:p w14:paraId="6F514439" w14:textId="77777777" w:rsidR="00AC243E" w:rsidRDefault="00AC243E">
      <w:pPr>
        <w:rPr>
          <w:rFonts w:hint="eastAsia"/>
        </w:rPr>
      </w:pPr>
    </w:p>
    <w:p w14:paraId="45844DC6" w14:textId="77777777" w:rsidR="00AC243E" w:rsidRDefault="00AC243E">
      <w:pPr>
        <w:rPr>
          <w:rFonts w:hint="eastAsia"/>
        </w:rPr>
      </w:pPr>
      <w:r>
        <w:rPr>
          <w:rFonts w:hint="eastAsia"/>
        </w:rPr>
        <w:t>历史文化价值</w:t>
      </w:r>
    </w:p>
    <w:p w14:paraId="7BE95632" w14:textId="77777777" w:rsidR="00AC243E" w:rsidRDefault="00AC243E">
      <w:pPr>
        <w:rPr>
          <w:rFonts w:hint="eastAsia"/>
        </w:rPr>
      </w:pPr>
      <w:r>
        <w:rPr>
          <w:rFonts w:hint="eastAsia"/>
        </w:rPr>
        <w:t>自古以来，汶河流域就是华夏文明发展的重要区域。这里出土了大量新石器时代的文物，见证了早期人类在此繁衍生息的历史。春秋战国时期，汶水作为诸侯国之间的天然边界，见证了许多重要的历史事件。到了汉唐盛世，汶河沿岸的城市繁荣昌盛，成为商贸交流的重要通道。随着岁月流转，汶河不仅留下了众多古迹遗址，更传承下来许多动人的传说故事。</w:t>
      </w:r>
    </w:p>
    <w:p w14:paraId="335B0643" w14:textId="77777777" w:rsidR="00AC243E" w:rsidRDefault="00AC243E">
      <w:pPr>
        <w:rPr>
          <w:rFonts w:hint="eastAsia"/>
        </w:rPr>
      </w:pPr>
    </w:p>
    <w:p w14:paraId="54D24688" w14:textId="77777777" w:rsidR="00AC243E" w:rsidRDefault="00AC243E">
      <w:pPr>
        <w:rPr>
          <w:rFonts w:hint="eastAsia"/>
        </w:rPr>
      </w:pPr>
      <w:r>
        <w:rPr>
          <w:rFonts w:hint="eastAsia"/>
        </w:rPr>
        <w:t>生态与环境保护</w:t>
      </w:r>
    </w:p>
    <w:p w14:paraId="34E77A66" w14:textId="77777777" w:rsidR="00AC243E" w:rsidRDefault="00AC243E">
      <w:pPr>
        <w:rPr>
          <w:rFonts w:hint="eastAsia"/>
        </w:rPr>
      </w:pPr>
      <w:r>
        <w:rPr>
          <w:rFonts w:hint="eastAsia"/>
        </w:rPr>
        <w:t>近年来，随着人们对环境问题的关注度不断提高，汶河流域的生态保护工作日益受到重视。政府采取了一系列措施来改善水质、恢复湿地，并加强对污染源的控制。通过植树造林、建设污水处理厂等项目，汶河流域的生态环境得到了有效改善。汶河两岸绿树成荫，鸟语花香，成为了人们休闲娱乐的好去处。</w:t>
      </w:r>
    </w:p>
    <w:p w14:paraId="16C2C12D" w14:textId="77777777" w:rsidR="00AC243E" w:rsidRDefault="00AC243E">
      <w:pPr>
        <w:rPr>
          <w:rFonts w:hint="eastAsia"/>
        </w:rPr>
      </w:pPr>
    </w:p>
    <w:p w14:paraId="7BEA34FE" w14:textId="77777777" w:rsidR="00AC243E" w:rsidRDefault="00AC243E">
      <w:pPr>
        <w:rPr>
          <w:rFonts w:hint="eastAsia"/>
        </w:rPr>
      </w:pPr>
      <w:r>
        <w:rPr>
          <w:rFonts w:hint="eastAsia"/>
        </w:rPr>
        <w:t>旅游开发与人文景观</w:t>
      </w:r>
    </w:p>
    <w:p w14:paraId="0DFCD8F8" w14:textId="77777777" w:rsidR="00AC243E" w:rsidRDefault="00AC243E">
      <w:pPr>
        <w:rPr>
          <w:rFonts w:hint="eastAsia"/>
        </w:rPr>
      </w:pPr>
      <w:r>
        <w:rPr>
          <w:rFonts w:hint="eastAsia"/>
        </w:rPr>
        <w:t>凭借着得天独厚的自然资源和深厚的文化底蕴，汶河流域正逐步发展成为一个新兴的旅游目的地。游客可以在这里欣赏到美丽的山水风光，参观古老的寺庙建筑，体验传统的民俗风情。特别是在夏季，汶河漂流吸引了无数勇敢者前来挑战自我；而冬季则有别具特色的冰灯节等待着大家的到来。无论是对于寻求刺激的年轻人还是喜欢安静的老年朋友来说，汶河都能提供一个难忘的旅行体验。</w:t>
      </w:r>
    </w:p>
    <w:p w14:paraId="34FF91B3" w14:textId="77777777" w:rsidR="00AC243E" w:rsidRDefault="00AC243E">
      <w:pPr>
        <w:rPr>
          <w:rFonts w:hint="eastAsia"/>
        </w:rPr>
      </w:pPr>
    </w:p>
    <w:p w14:paraId="54515CC7" w14:textId="77777777" w:rsidR="00AC243E" w:rsidRDefault="00AC243E">
      <w:pPr>
        <w:rPr>
          <w:rFonts w:hint="eastAsia"/>
        </w:rPr>
      </w:pPr>
      <w:r>
        <w:rPr>
          <w:rFonts w:hint="eastAsia"/>
        </w:rPr>
        <w:t>未来展望</w:t>
      </w:r>
    </w:p>
    <w:p w14:paraId="6B496C20" w14:textId="77777777" w:rsidR="00AC243E" w:rsidRDefault="00AC243E">
      <w:pPr>
        <w:rPr>
          <w:rFonts w:hint="eastAsia"/>
        </w:rPr>
      </w:pPr>
      <w:r>
        <w:rPr>
          <w:rFonts w:hint="eastAsia"/>
        </w:rPr>
        <w:t>面对新时代的发展机遇，汶河流域将继续坚持可持续发展的理念，努力实现经济发展与环境保护相协调的目标。相信在不久的将来，这条古老而又充满活力的河流将会焕发出更加耀眼的光彩，为子孙后代留下宝贵的财富。</w:t>
      </w:r>
    </w:p>
    <w:p w14:paraId="1541DA27" w14:textId="77777777" w:rsidR="00AC243E" w:rsidRDefault="00AC243E">
      <w:pPr>
        <w:rPr>
          <w:rFonts w:hint="eastAsia"/>
        </w:rPr>
      </w:pPr>
    </w:p>
    <w:p w14:paraId="2635B419" w14:textId="77777777" w:rsidR="00AC243E" w:rsidRDefault="00AC2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981FF" w14:textId="1A5ABDF2" w:rsidR="00E83C66" w:rsidRDefault="00E83C66"/>
    <w:sectPr w:rsidR="00E8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66"/>
    <w:rsid w:val="009442F6"/>
    <w:rsid w:val="00AC243E"/>
    <w:rsid w:val="00E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9E494-4119-4B09-BA99-1F4FCA6E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