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4E4B0" w14:textId="77777777" w:rsidR="00F62A6C" w:rsidRDefault="00F62A6C">
      <w:pPr>
        <w:rPr>
          <w:rFonts w:hint="eastAsia"/>
        </w:rPr>
      </w:pPr>
    </w:p>
    <w:p w14:paraId="2B712109" w14:textId="77777777" w:rsidR="00F62A6C" w:rsidRDefault="00F62A6C">
      <w:pPr>
        <w:rPr>
          <w:rFonts w:hint="eastAsia"/>
        </w:rPr>
      </w:pPr>
      <w:r>
        <w:rPr>
          <w:rFonts w:hint="eastAsia"/>
        </w:rPr>
        <w:tab/>
        <w:t>Nánzhú (楠竹) 概述</w:t>
      </w:r>
    </w:p>
    <w:p w14:paraId="471BC076" w14:textId="77777777" w:rsidR="00F62A6C" w:rsidRDefault="00F62A6C">
      <w:pPr>
        <w:rPr>
          <w:rFonts w:hint="eastAsia"/>
        </w:rPr>
      </w:pPr>
    </w:p>
    <w:p w14:paraId="0F40F632" w14:textId="77777777" w:rsidR="00F62A6C" w:rsidRDefault="00F62A6C">
      <w:pPr>
        <w:rPr>
          <w:rFonts w:hint="eastAsia"/>
        </w:rPr>
      </w:pPr>
    </w:p>
    <w:p w14:paraId="6C1DE434" w14:textId="77777777" w:rsidR="00F62A6C" w:rsidRDefault="00F62A6C">
      <w:pPr>
        <w:rPr>
          <w:rFonts w:hint="eastAsia"/>
        </w:rPr>
      </w:pPr>
      <w:r>
        <w:rPr>
          <w:rFonts w:hint="eastAsia"/>
        </w:rPr>
        <w:tab/>
        <w:t>楠竹（Nánzhú），学名Phyllostachys edulis，是一种在中国广泛分布的竹子种类。它属于禾本科竹亚科刚竹属下的一个种。楠竹不仅因其快速生长和适应性强而受到人们的青睐，还因为它在建筑、手工艺品制造以及食用等多个领域具有重要的经济价值。在中国传统文化中，楠竹象征着坚韧不拔和高洁的品质，是文人墨客笔下常见的意象。</w:t>
      </w:r>
    </w:p>
    <w:p w14:paraId="14BDB93C" w14:textId="77777777" w:rsidR="00F62A6C" w:rsidRDefault="00F62A6C">
      <w:pPr>
        <w:rPr>
          <w:rFonts w:hint="eastAsia"/>
        </w:rPr>
      </w:pPr>
    </w:p>
    <w:p w14:paraId="0E1CE256" w14:textId="77777777" w:rsidR="00F62A6C" w:rsidRDefault="00F62A6C">
      <w:pPr>
        <w:rPr>
          <w:rFonts w:hint="eastAsia"/>
        </w:rPr>
      </w:pPr>
    </w:p>
    <w:p w14:paraId="43D244F1" w14:textId="77777777" w:rsidR="00F62A6C" w:rsidRDefault="00F62A6C">
      <w:pPr>
        <w:rPr>
          <w:rFonts w:hint="eastAsia"/>
        </w:rPr>
      </w:pPr>
    </w:p>
    <w:p w14:paraId="76BBA571" w14:textId="77777777" w:rsidR="00F62A6C" w:rsidRDefault="00F62A6C">
      <w:pPr>
        <w:rPr>
          <w:rFonts w:hint="eastAsia"/>
        </w:rPr>
      </w:pPr>
      <w:r>
        <w:rPr>
          <w:rFonts w:hint="eastAsia"/>
        </w:rPr>
        <w:tab/>
        <w:t>生长习性与分布</w:t>
      </w:r>
    </w:p>
    <w:p w14:paraId="3F855E2D" w14:textId="77777777" w:rsidR="00F62A6C" w:rsidRDefault="00F62A6C">
      <w:pPr>
        <w:rPr>
          <w:rFonts w:hint="eastAsia"/>
        </w:rPr>
      </w:pPr>
    </w:p>
    <w:p w14:paraId="5232655C" w14:textId="77777777" w:rsidR="00F62A6C" w:rsidRDefault="00F62A6C">
      <w:pPr>
        <w:rPr>
          <w:rFonts w:hint="eastAsia"/>
        </w:rPr>
      </w:pPr>
    </w:p>
    <w:p w14:paraId="0D8DB3A1" w14:textId="77777777" w:rsidR="00F62A6C" w:rsidRDefault="00F62A6C">
      <w:pPr>
        <w:rPr>
          <w:rFonts w:hint="eastAsia"/>
        </w:rPr>
      </w:pPr>
      <w:r>
        <w:rPr>
          <w:rFonts w:hint="eastAsia"/>
        </w:rPr>
        <w:tab/>
        <w:t>楠竹主要分布在长江以南的广大地区，包括四川、云南、湖南、江西等省份。它喜欢温暖湿润的环境，能够耐受一定程度的干旱和贫瘠土壤，这使得楠竹成为了一种非常容易栽培和管理的植物。楠竹的生长速度极快，一年内可以长到十几米高，直径可达10厘米以上。这种强大的生长能力使得楠竹成为了理想的绿化树种之一。</w:t>
      </w:r>
    </w:p>
    <w:p w14:paraId="3FCE18EE" w14:textId="77777777" w:rsidR="00F62A6C" w:rsidRDefault="00F62A6C">
      <w:pPr>
        <w:rPr>
          <w:rFonts w:hint="eastAsia"/>
        </w:rPr>
      </w:pPr>
    </w:p>
    <w:p w14:paraId="587F2832" w14:textId="77777777" w:rsidR="00F62A6C" w:rsidRDefault="00F62A6C">
      <w:pPr>
        <w:rPr>
          <w:rFonts w:hint="eastAsia"/>
        </w:rPr>
      </w:pPr>
    </w:p>
    <w:p w14:paraId="29E5434A" w14:textId="77777777" w:rsidR="00F62A6C" w:rsidRDefault="00F62A6C">
      <w:pPr>
        <w:rPr>
          <w:rFonts w:hint="eastAsia"/>
        </w:rPr>
      </w:pPr>
    </w:p>
    <w:p w14:paraId="211F21FB" w14:textId="77777777" w:rsidR="00F62A6C" w:rsidRDefault="00F62A6C">
      <w:pPr>
        <w:rPr>
          <w:rFonts w:hint="eastAsia"/>
        </w:rPr>
      </w:pPr>
      <w:r>
        <w:rPr>
          <w:rFonts w:hint="eastAsia"/>
        </w:rPr>
        <w:tab/>
        <w:t>经济价值</w:t>
      </w:r>
    </w:p>
    <w:p w14:paraId="13AA5513" w14:textId="77777777" w:rsidR="00F62A6C" w:rsidRDefault="00F62A6C">
      <w:pPr>
        <w:rPr>
          <w:rFonts w:hint="eastAsia"/>
        </w:rPr>
      </w:pPr>
    </w:p>
    <w:p w14:paraId="5AA8182D" w14:textId="77777777" w:rsidR="00F62A6C" w:rsidRDefault="00F62A6C">
      <w:pPr>
        <w:rPr>
          <w:rFonts w:hint="eastAsia"/>
        </w:rPr>
      </w:pPr>
    </w:p>
    <w:p w14:paraId="0C85CFCF" w14:textId="77777777" w:rsidR="00F62A6C" w:rsidRDefault="00F62A6C">
      <w:pPr>
        <w:rPr>
          <w:rFonts w:hint="eastAsia"/>
        </w:rPr>
      </w:pPr>
      <w:r>
        <w:rPr>
          <w:rFonts w:hint="eastAsia"/>
        </w:rPr>
        <w:tab/>
        <w:t>楠竹的经济价值主要体现在其多样的用途上。在建筑材料方面，楠竹因其强度大、韧性好而被广泛用于建造房屋、制作家具和地板等。在食品加工行业，新鲜的楠竹笋是一种营养价值高、口感鲜美的食材，深受消费者喜爱。楠竹还是制作竹编工艺品、纸张和竹炭的重要原料。随着科技的进步，人们还开发出了利用楠竹生产生物能源的新途径。</w:t>
      </w:r>
    </w:p>
    <w:p w14:paraId="054CB3C4" w14:textId="77777777" w:rsidR="00F62A6C" w:rsidRDefault="00F62A6C">
      <w:pPr>
        <w:rPr>
          <w:rFonts w:hint="eastAsia"/>
        </w:rPr>
      </w:pPr>
    </w:p>
    <w:p w14:paraId="11271B1B" w14:textId="77777777" w:rsidR="00F62A6C" w:rsidRDefault="00F62A6C">
      <w:pPr>
        <w:rPr>
          <w:rFonts w:hint="eastAsia"/>
        </w:rPr>
      </w:pPr>
    </w:p>
    <w:p w14:paraId="6A973C41" w14:textId="77777777" w:rsidR="00F62A6C" w:rsidRDefault="00F62A6C">
      <w:pPr>
        <w:rPr>
          <w:rFonts w:hint="eastAsia"/>
        </w:rPr>
      </w:pPr>
    </w:p>
    <w:p w14:paraId="6D4AB6D2" w14:textId="77777777" w:rsidR="00F62A6C" w:rsidRDefault="00F62A6C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54FEBE74" w14:textId="77777777" w:rsidR="00F62A6C" w:rsidRDefault="00F62A6C">
      <w:pPr>
        <w:rPr>
          <w:rFonts w:hint="eastAsia"/>
        </w:rPr>
      </w:pPr>
    </w:p>
    <w:p w14:paraId="01B7B1AE" w14:textId="77777777" w:rsidR="00F62A6C" w:rsidRDefault="00F62A6C">
      <w:pPr>
        <w:rPr>
          <w:rFonts w:hint="eastAsia"/>
        </w:rPr>
      </w:pPr>
    </w:p>
    <w:p w14:paraId="3E828461" w14:textId="77777777" w:rsidR="00F62A6C" w:rsidRDefault="00F62A6C">
      <w:pPr>
        <w:rPr>
          <w:rFonts w:hint="eastAsia"/>
        </w:rPr>
      </w:pPr>
      <w:r>
        <w:rPr>
          <w:rFonts w:hint="eastAsia"/>
        </w:rPr>
        <w:tab/>
        <w:t>在中国文化中，楠竹不仅仅是一种自然资源，更承载着深厚的文化内涵。古代诗人常以竹喻人，赞美竹子“宁折不弯”的品格，以此表达个人的高尚情操。宋代文学家苏轼就有“可使食无肉，不可居无竹”的诗句，表达了对竹子的喜爱之情。至今，楠竹仍然被视为高雅、纯洁的象征，在园林设计、书画艺术等领域占有重要地位。</w:t>
      </w:r>
    </w:p>
    <w:p w14:paraId="72B913E1" w14:textId="77777777" w:rsidR="00F62A6C" w:rsidRDefault="00F62A6C">
      <w:pPr>
        <w:rPr>
          <w:rFonts w:hint="eastAsia"/>
        </w:rPr>
      </w:pPr>
    </w:p>
    <w:p w14:paraId="4DB5D4C8" w14:textId="77777777" w:rsidR="00F62A6C" w:rsidRDefault="00F62A6C">
      <w:pPr>
        <w:rPr>
          <w:rFonts w:hint="eastAsia"/>
        </w:rPr>
      </w:pPr>
    </w:p>
    <w:p w14:paraId="40A34902" w14:textId="77777777" w:rsidR="00F62A6C" w:rsidRDefault="00F62A6C">
      <w:pPr>
        <w:rPr>
          <w:rFonts w:hint="eastAsia"/>
        </w:rPr>
      </w:pPr>
    </w:p>
    <w:p w14:paraId="283BF91D" w14:textId="77777777" w:rsidR="00F62A6C" w:rsidRDefault="00F62A6C">
      <w:pPr>
        <w:rPr>
          <w:rFonts w:hint="eastAsia"/>
        </w:rPr>
      </w:pPr>
      <w:r>
        <w:rPr>
          <w:rFonts w:hint="eastAsia"/>
        </w:rPr>
        <w:tab/>
        <w:t>保护与可持续利用</w:t>
      </w:r>
    </w:p>
    <w:p w14:paraId="21C90A06" w14:textId="77777777" w:rsidR="00F62A6C" w:rsidRDefault="00F62A6C">
      <w:pPr>
        <w:rPr>
          <w:rFonts w:hint="eastAsia"/>
        </w:rPr>
      </w:pPr>
    </w:p>
    <w:p w14:paraId="60FE200D" w14:textId="77777777" w:rsidR="00F62A6C" w:rsidRDefault="00F62A6C">
      <w:pPr>
        <w:rPr>
          <w:rFonts w:hint="eastAsia"/>
        </w:rPr>
      </w:pPr>
    </w:p>
    <w:p w14:paraId="5280941C" w14:textId="77777777" w:rsidR="00F62A6C" w:rsidRDefault="00F62A6C">
      <w:pPr>
        <w:rPr>
          <w:rFonts w:hint="eastAsia"/>
        </w:rPr>
      </w:pPr>
      <w:r>
        <w:rPr>
          <w:rFonts w:hint="eastAsia"/>
        </w:rPr>
        <w:tab/>
        <w:t>尽管楠竹资源丰富且再生能力强，但随着工业化进程加快及市场需求增加，部分地区出现了过度采伐的现象，这对楠竹资源及其生态环境构成了威胁。因此，加强对楠竹林地的保护，实施科学合理的经营管理措施，推广竹林生态旅游，提高公众对楠竹价值的认识，对于实现楠竹资源的可持续利用至关重要。通过这些努力，我们不仅能够保护这一宝贵的自然资源，还能促进当地经济社会的发展。</w:t>
      </w:r>
    </w:p>
    <w:p w14:paraId="1878522E" w14:textId="77777777" w:rsidR="00F62A6C" w:rsidRDefault="00F62A6C">
      <w:pPr>
        <w:rPr>
          <w:rFonts w:hint="eastAsia"/>
        </w:rPr>
      </w:pPr>
    </w:p>
    <w:p w14:paraId="11D8E7B8" w14:textId="77777777" w:rsidR="00F62A6C" w:rsidRDefault="00F62A6C">
      <w:pPr>
        <w:rPr>
          <w:rFonts w:hint="eastAsia"/>
        </w:rPr>
      </w:pPr>
    </w:p>
    <w:p w14:paraId="70CBF5E8" w14:textId="77777777" w:rsidR="00F62A6C" w:rsidRDefault="00F62A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C3919" w14:textId="493E2987" w:rsidR="005D686C" w:rsidRDefault="005D686C"/>
    <w:sectPr w:rsidR="005D6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6C"/>
    <w:rsid w:val="005D686C"/>
    <w:rsid w:val="00F62A6C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C05F4-194D-4CCB-B7FD-958249BB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