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A917" w14:textId="77777777" w:rsidR="00022D1E" w:rsidRDefault="00022D1E">
      <w:pPr>
        <w:rPr>
          <w:rFonts w:hint="eastAsia"/>
        </w:rPr>
      </w:pPr>
    </w:p>
    <w:p w14:paraId="5B396B40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框的拼音四线三格写法</w:t>
      </w:r>
    </w:p>
    <w:p w14:paraId="1F9B7955" w14:textId="77777777" w:rsidR="00022D1E" w:rsidRDefault="00022D1E">
      <w:pPr>
        <w:rPr>
          <w:rFonts w:hint="eastAsia"/>
        </w:rPr>
      </w:pPr>
    </w:p>
    <w:p w14:paraId="1CA0EBBD" w14:textId="77777777" w:rsidR="00022D1E" w:rsidRDefault="00022D1E">
      <w:pPr>
        <w:rPr>
          <w:rFonts w:hint="eastAsia"/>
        </w:rPr>
      </w:pPr>
    </w:p>
    <w:p w14:paraId="2EFC4723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汉语拼音作为学习中文的重要工具，不仅在语言教学中发挥着不可替代的作用，而且是连接古今中外文化交流的一座桥梁。拼音的书写方式多样，而四线三格则是其中一种非常直观且易于理解的表达形式。它由四条平行线组成，每两条线之间的空间被称为一格，共分为上、中、下三格，用于指导汉字拼音字母的正确书写位置。</w:t>
      </w:r>
    </w:p>
    <w:p w14:paraId="390F2672" w14:textId="77777777" w:rsidR="00022D1E" w:rsidRDefault="00022D1E">
      <w:pPr>
        <w:rPr>
          <w:rFonts w:hint="eastAsia"/>
        </w:rPr>
      </w:pPr>
    </w:p>
    <w:p w14:paraId="3C60586A" w14:textId="77777777" w:rsidR="00022D1E" w:rsidRDefault="00022D1E">
      <w:pPr>
        <w:rPr>
          <w:rFonts w:hint="eastAsia"/>
        </w:rPr>
      </w:pPr>
    </w:p>
    <w:p w14:paraId="699C65AA" w14:textId="77777777" w:rsidR="00022D1E" w:rsidRDefault="00022D1E">
      <w:pPr>
        <w:rPr>
          <w:rFonts w:hint="eastAsia"/>
        </w:rPr>
      </w:pPr>
    </w:p>
    <w:p w14:paraId="69E8A346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四线三格的基本构造</w:t>
      </w:r>
    </w:p>
    <w:p w14:paraId="6F4115D0" w14:textId="77777777" w:rsidR="00022D1E" w:rsidRDefault="00022D1E">
      <w:pPr>
        <w:rPr>
          <w:rFonts w:hint="eastAsia"/>
        </w:rPr>
      </w:pPr>
    </w:p>
    <w:p w14:paraId="17C28917" w14:textId="77777777" w:rsidR="00022D1E" w:rsidRDefault="00022D1E">
      <w:pPr>
        <w:rPr>
          <w:rFonts w:hint="eastAsia"/>
        </w:rPr>
      </w:pPr>
    </w:p>
    <w:p w14:paraId="486E680C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四线三格的最上方为第一线，下方依次为第二、第三和第四线。这四条线构成了三个等宽的空间，即上格、中格和下格。每个拼音字母都按照特定规则分布在这些格子内，确保了书写的规范性和美观性。例如，b, p, f 等字母会延伸至上格；a, c, e 等则主要位于中格；g, j, p 的尾部会延伸至下格。</w:t>
      </w:r>
    </w:p>
    <w:p w14:paraId="158DEBAF" w14:textId="77777777" w:rsidR="00022D1E" w:rsidRDefault="00022D1E">
      <w:pPr>
        <w:rPr>
          <w:rFonts w:hint="eastAsia"/>
        </w:rPr>
      </w:pPr>
    </w:p>
    <w:p w14:paraId="4A837B68" w14:textId="77777777" w:rsidR="00022D1E" w:rsidRDefault="00022D1E">
      <w:pPr>
        <w:rPr>
          <w:rFonts w:hint="eastAsia"/>
        </w:rPr>
      </w:pPr>
    </w:p>
    <w:p w14:paraId="06848550" w14:textId="77777777" w:rsidR="00022D1E" w:rsidRDefault="00022D1E">
      <w:pPr>
        <w:rPr>
          <w:rFonts w:hint="eastAsia"/>
        </w:rPr>
      </w:pPr>
    </w:p>
    <w:p w14:paraId="4D70F18E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拼音字母在四线三格中的分布</w:t>
      </w:r>
    </w:p>
    <w:p w14:paraId="03F554F1" w14:textId="77777777" w:rsidR="00022D1E" w:rsidRDefault="00022D1E">
      <w:pPr>
        <w:rPr>
          <w:rFonts w:hint="eastAsia"/>
        </w:rPr>
      </w:pPr>
    </w:p>
    <w:p w14:paraId="1F6A821F" w14:textId="77777777" w:rsidR="00022D1E" w:rsidRDefault="00022D1E">
      <w:pPr>
        <w:rPr>
          <w:rFonts w:hint="eastAsia"/>
        </w:rPr>
      </w:pPr>
    </w:p>
    <w:p w14:paraId="628901B7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拼音字母的书写严格遵循四线三格的布局原则。比如，声母 b, d, h 以及韵母 a, o, e 主要占据中格，并且它们的形状不会超出上下两线之间。对于那些有上升或下降部分的字母，如 k, t 和 q, g，则会分别利用上格或下格的空间来完成整个字母的形态。这样的设计不仅有助于初学者理解和记忆每个字母的形状，同时也保证了书写的整齐和一致性。</w:t>
      </w:r>
    </w:p>
    <w:p w14:paraId="39EDFE9A" w14:textId="77777777" w:rsidR="00022D1E" w:rsidRDefault="00022D1E">
      <w:pPr>
        <w:rPr>
          <w:rFonts w:hint="eastAsia"/>
        </w:rPr>
      </w:pPr>
    </w:p>
    <w:p w14:paraId="7E471D82" w14:textId="77777777" w:rsidR="00022D1E" w:rsidRDefault="00022D1E">
      <w:pPr>
        <w:rPr>
          <w:rFonts w:hint="eastAsia"/>
        </w:rPr>
      </w:pPr>
    </w:p>
    <w:p w14:paraId="10680D5A" w14:textId="77777777" w:rsidR="00022D1E" w:rsidRDefault="00022D1E">
      <w:pPr>
        <w:rPr>
          <w:rFonts w:hint="eastAsia"/>
        </w:rPr>
      </w:pPr>
    </w:p>
    <w:p w14:paraId="3C137964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特殊符号与音调标记</w:t>
      </w:r>
    </w:p>
    <w:p w14:paraId="68063FA1" w14:textId="77777777" w:rsidR="00022D1E" w:rsidRDefault="00022D1E">
      <w:pPr>
        <w:rPr>
          <w:rFonts w:hint="eastAsia"/>
        </w:rPr>
      </w:pPr>
    </w:p>
    <w:p w14:paraId="44E56DF0" w14:textId="77777777" w:rsidR="00022D1E" w:rsidRDefault="00022D1E">
      <w:pPr>
        <w:rPr>
          <w:rFonts w:hint="eastAsia"/>
        </w:rPr>
      </w:pPr>
    </w:p>
    <w:p w14:paraId="082917AF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除了基本的拼音字母外，四线三格还特别适用于表示汉语中的声调符号。汉语有四个主要声调（阴平、阳平、上声、去声）和一个轻声。这些声调通过不同的符号标注在相应的拼音字母上方，通常是在中格之上。这种标示方法帮助学习者准确发音，也是学习标准普通话发音的关键之一。</w:t>
      </w:r>
    </w:p>
    <w:p w14:paraId="2609731F" w14:textId="77777777" w:rsidR="00022D1E" w:rsidRDefault="00022D1E">
      <w:pPr>
        <w:rPr>
          <w:rFonts w:hint="eastAsia"/>
        </w:rPr>
      </w:pPr>
    </w:p>
    <w:p w14:paraId="2B258150" w14:textId="77777777" w:rsidR="00022D1E" w:rsidRDefault="00022D1E">
      <w:pPr>
        <w:rPr>
          <w:rFonts w:hint="eastAsia"/>
        </w:rPr>
      </w:pPr>
    </w:p>
    <w:p w14:paraId="6F3E9DE7" w14:textId="77777777" w:rsidR="00022D1E" w:rsidRDefault="00022D1E">
      <w:pPr>
        <w:rPr>
          <w:rFonts w:hint="eastAsia"/>
        </w:rPr>
      </w:pPr>
    </w:p>
    <w:p w14:paraId="3FD8F98C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四线三格对学习的帮助</w:t>
      </w:r>
    </w:p>
    <w:p w14:paraId="127F1C32" w14:textId="77777777" w:rsidR="00022D1E" w:rsidRDefault="00022D1E">
      <w:pPr>
        <w:rPr>
          <w:rFonts w:hint="eastAsia"/>
        </w:rPr>
      </w:pPr>
    </w:p>
    <w:p w14:paraId="343CCE1B" w14:textId="77777777" w:rsidR="00022D1E" w:rsidRDefault="00022D1E">
      <w:pPr>
        <w:rPr>
          <w:rFonts w:hint="eastAsia"/>
        </w:rPr>
      </w:pPr>
    </w:p>
    <w:p w14:paraId="598182E3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对于汉语学习者而言，尤其是儿童和外国友人，四线三格提供了一个简单易懂的框架来练习拼音书写。它简化了复杂的汉字结构，将注意力集中在拼音的基础构成上。通过反复练习在四线三格内书写拼音，学习者可以逐步建立起良好的书写习惯，提高拼音书写的准确性。这也是一种视觉上的辅助手段，帮助加深记忆并促进语音和文字之间的联系。</w:t>
      </w:r>
    </w:p>
    <w:p w14:paraId="538B052F" w14:textId="77777777" w:rsidR="00022D1E" w:rsidRDefault="00022D1E">
      <w:pPr>
        <w:rPr>
          <w:rFonts w:hint="eastAsia"/>
        </w:rPr>
      </w:pPr>
    </w:p>
    <w:p w14:paraId="5F1615C4" w14:textId="77777777" w:rsidR="00022D1E" w:rsidRDefault="00022D1E">
      <w:pPr>
        <w:rPr>
          <w:rFonts w:hint="eastAsia"/>
        </w:rPr>
      </w:pPr>
    </w:p>
    <w:p w14:paraId="639AD127" w14:textId="77777777" w:rsidR="00022D1E" w:rsidRDefault="00022D1E">
      <w:pPr>
        <w:rPr>
          <w:rFonts w:hint="eastAsia"/>
        </w:rPr>
      </w:pPr>
    </w:p>
    <w:p w14:paraId="2763DE4C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E56B81" w14:textId="77777777" w:rsidR="00022D1E" w:rsidRDefault="00022D1E">
      <w:pPr>
        <w:rPr>
          <w:rFonts w:hint="eastAsia"/>
        </w:rPr>
      </w:pPr>
    </w:p>
    <w:p w14:paraId="0A44E79D" w14:textId="77777777" w:rsidR="00022D1E" w:rsidRDefault="00022D1E">
      <w:pPr>
        <w:rPr>
          <w:rFonts w:hint="eastAsia"/>
        </w:rPr>
      </w:pPr>
    </w:p>
    <w:p w14:paraId="21950CBA" w14:textId="77777777" w:rsidR="00022D1E" w:rsidRDefault="00022D1E">
      <w:pPr>
        <w:rPr>
          <w:rFonts w:hint="eastAsia"/>
        </w:rPr>
      </w:pPr>
      <w:r>
        <w:rPr>
          <w:rFonts w:hint="eastAsia"/>
        </w:rPr>
        <w:tab/>
        <w:t>四线三格作为一种教学工具，极大地促进了汉语拼音的学习效率。它不仅是学生练习拼音书写的指南，也为教师提供了清晰的教学示范。随着时代的发展和技术的进步，虽然电子设备逐渐普及，但四线三格所承载的价值观念和教育意义永远不会过时。无论是在纸笔还是屏幕上，四线三格都将持续扮演着重要角色，引导一代又一代</w:t>
      </w:r>
      <w:r>
        <w:rPr>
          <w:rFonts w:hint="eastAsia"/>
        </w:rPr>
        <w:lastRenderedPageBreak/>
        <w:t>的人们走进丰富多彩的汉语世界。</w:t>
      </w:r>
    </w:p>
    <w:p w14:paraId="5D045410" w14:textId="77777777" w:rsidR="00022D1E" w:rsidRDefault="00022D1E">
      <w:pPr>
        <w:rPr>
          <w:rFonts w:hint="eastAsia"/>
        </w:rPr>
      </w:pPr>
    </w:p>
    <w:p w14:paraId="190C3400" w14:textId="77777777" w:rsidR="00022D1E" w:rsidRDefault="00022D1E">
      <w:pPr>
        <w:rPr>
          <w:rFonts w:hint="eastAsia"/>
        </w:rPr>
      </w:pPr>
    </w:p>
    <w:p w14:paraId="3ED6F1C1" w14:textId="77777777" w:rsidR="00022D1E" w:rsidRDefault="00022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59DC7" w14:textId="49723E90" w:rsidR="00734B0C" w:rsidRDefault="00734B0C"/>
    <w:sectPr w:rsidR="00734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0C"/>
    <w:rsid w:val="00022D1E"/>
    <w:rsid w:val="00734B0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CE864-D5B7-46EA-A236-C1EA334C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