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735" w14:textId="77777777" w:rsidR="00EE3076" w:rsidRDefault="00EE3076">
      <w:pPr>
        <w:rPr>
          <w:rFonts w:hint="eastAsia"/>
        </w:rPr>
      </w:pPr>
      <w:r>
        <w:rPr>
          <w:rFonts w:hint="eastAsia"/>
        </w:rPr>
        <w:t>树枝间做窠的拼音：zhi zhi jian zuo ke</w:t>
      </w:r>
    </w:p>
    <w:p w14:paraId="5A690710" w14:textId="77777777" w:rsidR="00EE3076" w:rsidRDefault="00EE3076">
      <w:pPr>
        <w:rPr>
          <w:rFonts w:hint="eastAsia"/>
        </w:rPr>
      </w:pPr>
      <w:r>
        <w:rPr>
          <w:rFonts w:hint="eastAsia"/>
        </w:rPr>
        <w:t>在大自然中，鸟类以其独特的建筑技艺为人们所称道。它们用嘴和爪子，在树枝间巧妙地构筑着自己的小天地——窠。这些巢穴不仅是鸟类休养生息的家，也是它们繁衍后代的重要场所。每个窠都是一个小小的生命工程，充满了鸟儿们的智慧与辛劳。</w:t>
      </w:r>
    </w:p>
    <w:p w14:paraId="7371916A" w14:textId="77777777" w:rsidR="00EE3076" w:rsidRDefault="00EE3076">
      <w:pPr>
        <w:rPr>
          <w:rFonts w:hint="eastAsia"/>
        </w:rPr>
      </w:pPr>
    </w:p>
    <w:p w14:paraId="66FA4700" w14:textId="77777777" w:rsidR="00EE3076" w:rsidRDefault="00EE3076">
      <w:pPr>
        <w:rPr>
          <w:rFonts w:hint="eastAsia"/>
        </w:rPr>
      </w:pPr>
      <w:r>
        <w:rPr>
          <w:rFonts w:hint="eastAsia"/>
        </w:rPr>
        <w:t>自然界的建筑师</w:t>
      </w:r>
    </w:p>
    <w:p w14:paraId="60C1ED9E" w14:textId="77777777" w:rsidR="00EE3076" w:rsidRDefault="00EE3076">
      <w:pPr>
        <w:rPr>
          <w:rFonts w:hint="eastAsia"/>
        </w:rPr>
      </w:pPr>
      <w:r>
        <w:rPr>
          <w:rFonts w:hint="eastAsia"/>
        </w:rPr>
        <w:t>当春天的脚步悄然临近，万物复苏之时，也是许多鸟类开始准备新居的季节。不同的鸟类有着各自偏好的建窠地点，有的喜欢高大的树木顶端，有的则钟情于灌木丛中的隐蔽角落。而“树枝间做窠”这一行为，则是众多鸟类共同的选择之一。例如，燕子会选择屋檐下或桥梁洞内筑巢，但也有不少种类的燕雀会直接在树杈之间构建它们温馨的小窝。它们利用周围的材料，如枯草、树叶、苔藓甚至人类废弃的细绳等，精心编织而成。</w:t>
      </w:r>
    </w:p>
    <w:p w14:paraId="5AAC9550" w14:textId="77777777" w:rsidR="00EE3076" w:rsidRDefault="00EE3076">
      <w:pPr>
        <w:rPr>
          <w:rFonts w:hint="eastAsia"/>
        </w:rPr>
      </w:pPr>
    </w:p>
    <w:p w14:paraId="6CB1459A" w14:textId="77777777" w:rsidR="00EE3076" w:rsidRDefault="00EE3076">
      <w:pPr>
        <w:rPr>
          <w:rFonts w:hint="eastAsia"/>
        </w:rPr>
      </w:pPr>
      <w:r>
        <w:rPr>
          <w:rFonts w:hint="eastAsia"/>
        </w:rPr>
        <w:t>工艺精巧的住所</w:t>
      </w:r>
    </w:p>
    <w:p w14:paraId="13581EB2" w14:textId="77777777" w:rsidR="00EE3076" w:rsidRDefault="00EE3076">
      <w:pPr>
        <w:rPr>
          <w:rFonts w:hint="eastAsia"/>
        </w:rPr>
      </w:pPr>
      <w:r>
        <w:rPr>
          <w:rFonts w:hint="eastAsia"/>
        </w:rPr>
        <w:t>鸟窠的结构往往十分复杂，从外观上看似乎只是简单的堆砌，实则内部设计相当讲究。以最常见的圆球形窠为例，外层由坚韧的枝条交织而成，形成坚固的基础；中层则是柔软的植物纤维和羽毛，起到保暖的作用；最内层则铺满了细腻的绒毛或是其他柔软物质，确保雏鸟舒适安全。这种多层结构既能够抵御外界风雨侵袭，又能保持适宜的温度湿度环境，堪称自然界中的杰作。</w:t>
      </w:r>
    </w:p>
    <w:p w14:paraId="707CF7D6" w14:textId="77777777" w:rsidR="00EE3076" w:rsidRDefault="00EE3076">
      <w:pPr>
        <w:rPr>
          <w:rFonts w:hint="eastAsia"/>
        </w:rPr>
      </w:pPr>
    </w:p>
    <w:p w14:paraId="04D7BC66" w14:textId="77777777" w:rsidR="00EE3076" w:rsidRDefault="00EE3076">
      <w:pPr>
        <w:rPr>
          <w:rFonts w:hint="eastAsia"/>
        </w:rPr>
      </w:pPr>
      <w:r>
        <w:rPr>
          <w:rFonts w:hint="eastAsia"/>
        </w:rPr>
        <w:t>生命的摇篮</w:t>
      </w:r>
    </w:p>
    <w:p w14:paraId="70449935" w14:textId="77777777" w:rsidR="00EE3076" w:rsidRDefault="00EE3076">
      <w:pPr>
        <w:rPr>
          <w:rFonts w:hint="eastAsia"/>
        </w:rPr>
      </w:pPr>
      <w:r>
        <w:rPr>
          <w:rFonts w:hint="eastAsia"/>
        </w:rPr>
        <w:t>对于鸟类来说，窠不仅仅是遮风挡雨的地方，更是孕育新生命的神圣之地。母鸟会在窠里产卵，并耐心孵化直至幼鸟破壳而出。在这个过程中，雄鸟通常负责外出觅食，带回足够的营养供给伴侣和即将出生的孩子们。一旦小家伙们降临这个世界，父母双方就会更加忙碌地守护着它们，教导飞行技巧，传授生存之道。每一个窠都承载着家族延续的希望，见证了一代又一代生命的轮回。</w:t>
      </w:r>
    </w:p>
    <w:p w14:paraId="7F6AE702" w14:textId="77777777" w:rsidR="00EE3076" w:rsidRDefault="00EE3076">
      <w:pPr>
        <w:rPr>
          <w:rFonts w:hint="eastAsia"/>
        </w:rPr>
      </w:pPr>
    </w:p>
    <w:p w14:paraId="38E715DC" w14:textId="77777777" w:rsidR="00EE3076" w:rsidRDefault="00EE3076">
      <w:pPr>
        <w:rPr>
          <w:rFonts w:hint="eastAsia"/>
        </w:rPr>
      </w:pPr>
      <w:r>
        <w:rPr>
          <w:rFonts w:hint="eastAsia"/>
        </w:rPr>
        <w:t>人与自然和谐共处</w:t>
      </w:r>
    </w:p>
    <w:p w14:paraId="3E019B78" w14:textId="77777777" w:rsidR="00EE3076" w:rsidRDefault="00EE3076">
      <w:pPr>
        <w:rPr>
          <w:rFonts w:hint="eastAsia"/>
        </w:rPr>
      </w:pPr>
      <w:r>
        <w:rPr>
          <w:rFonts w:hint="eastAsia"/>
        </w:rPr>
        <w:t>随着城市化进程加快，原本属于鸟类栖息的空间逐渐缩小。为了保护这些可爱的生灵及其家园，越来越多的人开始关注并参与到野生动物保护工作中来。社区花园、公园绿地乃至自家阳台，都可以成为支持鸟类生活的良好平台。通过种植本地植物、提供水源和安全的休息点等方式，我们不仅能够吸引更多的鸟类前来安家落户，还能促进生物多样性的发展，实现人与自然更加和谐美好的共生关系。</w:t>
      </w:r>
    </w:p>
    <w:p w14:paraId="0A05A601" w14:textId="77777777" w:rsidR="00EE3076" w:rsidRDefault="00EE3076">
      <w:pPr>
        <w:rPr>
          <w:rFonts w:hint="eastAsia"/>
        </w:rPr>
      </w:pPr>
    </w:p>
    <w:p w14:paraId="3A86FABA" w14:textId="77777777" w:rsidR="00EE3076" w:rsidRDefault="00EE3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EA721" w14:textId="15BE2465" w:rsidR="00BC3523" w:rsidRDefault="00BC3523"/>
    <w:sectPr w:rsidR="00BC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3"/>
    <w:rsid w:val="009442F6"/>
    <w:rsid w:val="00BC3523"/>
    <w:rsid w:val="00E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9707F-3782-4D59-98F0-372A5CA3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