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2C5F" w14:textId="77777777" w:rsidR="00AC2B05" w:rsidRDefault="00AC2B05">
      <w:pPr>
        <w:rPr>
          <w:rFonts w:hint="eastAsia"/>
        </w:rPr>
      </w:pPr>
      <w:r>
        <w:rPr>
          <w:rFonts w:hint="eastAsia"/>
        </w:rPr>
        <w:t>朱的组词和的拼音：探索汉字的魅力</w:t>
      </w:r>
    </w:p>
    <w:p w14:paraId="44D557CB" w14:textId="77777777" w:rsidR="00AC2B05" w:rsidRDefault="00AC2B05">
      <w:pPr>
        <w:rPr>
          <w:rFonts w:hint="eastAsia"/>
        </w:rPr>
      </w:pPr>
      <w:r>
        <w:rPr>
          <w:rFonts w:hint="eastAsia"/>
        </w:rPr>
        <w:t>在汉语的世界里，每个字都像是一个独特的故事，承载着千年的文化与智慧。"朱"这个字，不仅是一个简单的象形文字，它背后有着丰富的历史和多样的组合方式。"朱"的拼音是 "zhū"，声调为第一声，平声，属于阳平，发音时口腔开阔，声音清亮。</w:t>
      </w:r>
    </w:p>
    <w:p w14:paraId="5C5CC616" w14:textId="77777777" w:rsidR="00AC2B05" w:rsidRDefault="00AC2B05">
      <w:pPr>
        <w:rPr>
          <w:rFonts w:hint="eastAsia"/>
        </w:rPr>
      </w:pPr>
    </w:p>
    <w:p w14:paraId="12348810" w14:textId="77777777" w:rsidR="00AC2B05" w:rsidRDefault="00AC2B05">
      <w:pPr>
        <w:rPr>
          <w:rFonts w:hint="eastAsia"/>
        </w:rPr>
      </w:pPr>
      <w:r>
        <w:rPr>
          <w:rFonts w:hint="eastAsia"/>
        </w:rPr>
        <w:t>朱的历史渊源</w:t>
      </w:r>
    </w:p>
    <w:p w14:paraId="2CF3880C" w14:textId="77777777" w:rsidR="00AC2B05" w:rsidRDefault="00AC2B05">
      <w:pPr>
        <w:rPr>
          <w:rFonts w:hint="eastAsia"/>
        </w:rPr>
      </w:pPr>
      <w:r>
        <w:rPr>
          <w:rFonts w:hint="eastAsia"/>
        </w:rPr>
        <w:t>追溯到远古时期，"朱"原指一种红色的矿石，也就是朱砂，这种矿物因为其鲜艳的颜色而被古人用作颜料。随着时间的发展，"朱"的意义逐渐扩大，不仅仅限于描述颜色，还用来指代姓氏、官职、地名等。例如，中国古代就有许多以"朱"为姓的家族，如春秋时期的朱家沟，以及明朝的开国皇帝朱元璋。</w:t>
      </w:r>
    </w:p>
    <w:p w14:paraId="26A09AA1" w14:textId="77777777" w:rsidR="00AC2B05" w:rsidRDefault="00AC2B05">
      <w:pPr>
        <w:rPr>
          <w:rFonts w:hint="eastAsia"/>
        </w:rPr>
      </w:pPr>
    </w:p>
    <w:p w14:paraId="3DDCE1CE" w14:textId="77777777" w:rsidR="00AC2B05" w:rsidRDefault="00AC2B05">
      <w:pPr>
        <w:rPr>
          <w:rFonts w:hint="eastAsia"/>
        </w:rPr>
      </w:pPr>
      <w:r>
        <w:rPr>
          <w:rFonts w:hint="eastAsia"/>
        </w:rPr>
        <w:t>朱的组词丰富多样</w:t>
      </w:r>
    </w:p>
    <w:p w14:paraId="78869AAD" w14:textId="77777777" w:rsidR="00AC2B05" w:rsidRDefault="00AC2B05">
      <w:pPr>
        <w:rPr>
          <w:rFonts w:hint="eastAsia"/>
        </w:rPr>
      </w:pPr>
      <w:r>
        <w:rPr>
          <w:rFonts w:hint="eastAsia"/>
        </w:rPr>
        <w:t>在日常生活中，"朱"字的使用非常广泛，可以组成许多词汇。比如，“朱红”指的是鲜红的颜色；“朱笔”是指古代用于书写或绘画的红色毛笔；“朱门”则常常用来形容富贵人家的大门，暗示了财富和社会地位。还有“朱楼”、“朱雀”等词语，分别代表了华丽的楼阁和中国古代四象之一的南方之神。</w:t>
      </w:r>
    </w:p>
    <w:p w14:paraId="2426E57A" w14:textId="77777777" w:rsidR="00AC2B05" w:rsidRDefault="00AC2B05">
      <w:pPr>
        <w:rPr>
          <w:rFonts w:hint="eastAsia"/>
        </w:rPr>
      </w:pPr>
    </w:p>
    <w:p w14:paraId="03D079B5" w14:textId="77777777" w:rsidR="00AC2B05" w:rsidRDefault="00AC2B05">
      <w:pPr>
        <w:rPr>
          <w:rFonts w:hint="eastAsia"/>
        </w:rPr>
      </w:pPr>
      <w:r>
        <w:rPr>
          <w:rFonts w:hint="eastAsia"/>
        </w:rPr>
        <w:t>朱在文学艺术中的体现</w:t>
      </w:r>
    </w:p>
    <w:p w14:paraId="24969C06" w14:textId="77777777" w:rsidR="00AC2B05" w:rsidRDefault="00AC2B05">
      <w:pPr>
        <w:rPr>
          <w:rFonts w:hint="eastAsia"/>
        </w:rPr>
      </w:pPr>
      <w:r>
        <w:rPr>
          <w:rFonts w:hint="eastAsia"/>
        </w:rPr>
        <w:t>从诗词歌赋到小说戏曲，"朱"字频繁出现在各类文学作品中。诗人杜甫在其《丽人行》中有“三月三日天气新，长安水边多丽人。态浓意远淑且真，肌理细腻骨肉匀。绣罗衣裳照暮春，蹙金孔雀银麒麟。头上何所有？翠微盍叶垂鬓唇。背后何所见？珠压腰衱稳称身。”其中的“朱”便描绘了当时贵族女性的服饰色彩。而在一些古典小说中，"朱"也常被用来描述人物的外貌特征或者居住环境，增加了作品的画面感和真实感。</w:t>
      </w:r>
    </w:p>
    <w:p w14:paraId="47637FB9" w14:textId="77777777" w:rsidR="00AC2B05" w:rsidRDefault="00AC2B05">
      <w:pPr>
        <w:rPr>
          <w:rFonts w:hint="eastAsia"/>
        </w:rPr>
      </w:pPr>
    </w:p>
    <w:p w14:paraId="4246131C" w14:textId="77777777" w:rsidR="00AC2B05" w:rsidRDefault="00AC2B05">
      <w:pPr>
        <w:rPr>
          <w:rFonts w:hint="eastAsia"/>
        </w:rPr>
      </w:pPr>
      <w:r>
        <w:rPr>
          <w:rFonts w:hint="eastAsia"/>
        </w:rPr>
        <w:t>朱的现代意义与应用</w:t>
      </w:r>
    </w:p>
    <w:p w14:paraId="6AD8CEF4" w14:textId="77777777" w:rsidR="00AC2B05" w:rsidRDefault="00AC2B05">
      <w:pPr>
        <w:rPr>
          <w:rFonts w:hint="eastAsia"/>
        </w:rPr>
      </w:pPr>
      <w:r>
        <w:rPr>
          <w:rFonts w:hint="eastAsia"/>
        </w:rPr>
        <w:t>进入现代社会，虽然"朱"字的传统含义依旧被保留，但它也开始融入新的语境。"朱"不仅可以作为个人的名字，还可以出现在品牌名称、企业标志甚至互联网用语之中。例如，有的咖啡馆取名为“朱啡”，既体现了对传统色彩的喜爱，又赋予了店铺独特的文化气息。在网络交流中，“小朱”、“老朱”这样的称呼也显得格外亲切自然。</w:t>
      </w:r>
    </w:p>
    <w:p w14:paraId="7B715A26" w14:textId="77777777" w:rsidR="00AC2B05" w:rsidRDefault="00AC2B05">
      <w:pPr>
        <w:rPr>
          <w:rFonts w:hint="eastAsia"/>
        </w:rPr>
      </w:pPr>
    </w:p>
    <w:p w14:paraId="751ABC0F" w14:textId="77777777" w:rsidR="00AC2B05" w:rsidRDefault="00AC2B05">
      <w:pPr>
        <w:rPr>
          <w:rFonts w:hint="eastAsia"/>
        </w:rPr>
      </w:pPr>
      <w:r>
        <w:rPr>
          <w:rFonts w:hint="eastAsia"/>
        </w:rPr>
        <w:t>最后的总结：朱的文化价值</w:t>
      </w:r>
    </w:p>
    <w:p w14:paraId="24DF027C" w14:textId="77777777" w:rsidR="00AC2B05" w:rsidRDefault="00AC2B05">
      <w:pPr>
        <w:rPr>
          <w:rFonts w:hint="eastAsia"/>
        </w:rPr>
      </w:pPr>
      <w:r>
        <w:rPr>
          <w:rFonts w:hint="eastAsia"/>
        </w:rPr>
        <w:t>“朱”的组词和拼音不仅仅是一种语言现象，它们更是连接古今、贯通中外的文化桥梁。“朱”字所蕴含的深厚文化底蕴及其广泛的适用性，使得它在中国乃至世界范围内都占据着重要的位置。通过了解和学习“朱”的各种组合形式，我们不仅能更好地掌握汉语这门语言，更能深刻体会到中华文化的博大精深。</w:t>
      </w:r>
    </w:p>
    <w:p w14:paraId="3286A069" w14:textId="77777777" w:rsidR="00AC2B05" w:rsidRDefault="00AC2B05">
      <w:pPr>
        <w:rPr>
          <w:rFonts w:hint="eastAsia"/>
        </w:rPr>
      </w:pPr>
    </w:p>
    <w:p w14:paraId="1F645A4E" w14:textId="77777777" w:rsidR="00AC2B05" w:rsidRDefault="00AC2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42C18" w14:textId="71C4A113" w:rsidR="00F36C2E" w:rsidRDefault="00F36C2E"/>
    <w:sectPr w:rsidR="00F3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E"/>
    <w:rsid w:val="00230453"/>
    <w:rsid w:val="00AC2B05"/>
    <w:rsid w:val="00F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B0253-94F3-4F7A-B8E6-4E0495CB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