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D812" w14:textId="77777777" w:rsidR="00C61168" w:rsidRDefault="00C61168">
      <w:pPr>
        <w:rPr>
          <w:rFonts w:hint="eastAsia"/>
        </w:rPr>
      </w:pPr>
    </w:p>
    <w:p w14:paraId="480F1E93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Mù Chā 木叉：佛教法器与文化符号</w:t>
      </w:r>
    </w:p>
    <w:p w14:paraId="45D158C7" w14:textId="77777777" w:rsidR="00C61168" w:rsidRDefault="00C61168">
      <w:pPr>
        <w:rPr>
          <w:rFonts w:hint="eastAsia"/>
        </w:rPr>
      </w:pPr>
    </w:p>
    <w:p w14:paraId="552E8C82" w14:textId="77777777" w:rsidR="00C61168" w:rsidRDefault="00C61168">
      <w:pPr>
        <w:rPr>
          <w:rFonts w:hint="eastAsia"/>
        </w:rPr>
      </w:pPr>
    </w:p>
    <w:p w14:paraId="7570E98D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在佛教文化中，木叉（Mù Chā）是一种具有深厚宗教意义的法器。它通常由木头制成，形状多样，但最常见的是一个长柄的工具，顶端分为两个或多个叉状部分。木叉在中国佛教中的应用历史悠久，不仅是僧侣日常修行中不可或缺的一部分，也是佛教仪式和庆典上常见的物品之一。</w:t>
      </w:r>
    </w:p>
    <w:p w14:paraId="6F969B08" w14:textId="77777777" w:rsidR="00C61168" w:rsidRDefault="00C61168">
      <w:pPr>
        <w:rPr>
          <w:rFonts w:hint="eastAsia"/>
        </w:rPr>
      </w:pPr>
    </w:p>
    <w:p w14:paraId="7CE1E4D8" w14:textId="77777777" w:rsidR="00C61168" w:rsidRDefault="00C61168">
      <w:pPr>
        <w:rPr>
          <w:rFonts w:hint="eastAsia"/>
        </w:rPr>
      </w:pPr>
    </w:p>
    <w:p w14:paraId="258ABF21" w14:textId="77777777" w:rsidR="00C61168" w:rsidRDefault="00C61168">
      <w:pPr>
        <w:rPr>
          <w:rFonts w:hint="eastAsia"/>
        </w:rPr>
      </w:pPr>
    </w:p>
    <w:p w14:paraId="7C5F9337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木叉的历史渊源</w:t>
      </w:r>
    </w:p>
    <w:p w14:paraId="7B8B3983" w14:textId="77777777" w:rsidR="00C61168" w:rsidRDefault="00C61168">
      <w:pPr>
        <w:rPr>
          <w:rFonts w:hint="eastAsia"/>
        </w:rPr>
      </w:pPr>
    </w:p>
    <w:p w14:paraId="1CF78B04" w14:textId="77777777" w:rsidR="00C61168" w:rsidRDefault="00C61168">
      <w:pPr>
        <w:rPr>
          <w:rFonts w:hint="eastAsia"/>
        </w:rPr>
      </w:pPr>
    </w:p>
    <w:p w14:paraId="5198335A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木叉的起源可以追溯到古代印度，最初可能是作为一种实用工具使用。随着佛教的发展，木叉逐渐被赋予了更多的象征意义，成为佛教僧侣生活中的重要组成部分。在中国，木叉不仅在寺院中广泛使用，还出现在许多文学作品和艺术创作中，成为了连接世俗世界与精神世界的桥梁。</w:t>
      </w:r>
    </w:p>
    <w:p w14:paraId="579DA271" w14:textId="77777777" w:rsidR="00C61168" w:rsidRDefault="00C61168">
      <w:pPr>
        <w:rPr>
          <w:rFonts w:hint="eastAsia"/>
        </w:rPr>
      </w:pPr>
    </w:p>
    <w:p w14:paraId="69FD9746" w14:textId="77777777" w:rsidR="00C61168" w:rsidRDefault="00C61168">
      <w:pPr>
        <w:rPr>
          <w:rFonts w:hint="eastAsia"/>
        </w:rPr>
      </w:pPr>
    </w:p>
    <w:p w14:paraId="06B5A8D7" w14:textId="77777777" w:rsidR="00C61168" w:rsidRDefault="00C61168">
      <w:pPr>
        <w:rPr>
          <w:rFonts w:hint="eastAsia"/>
        </w:rPr>
      </w:pPr>
    </w:p>
    <w:p w14:paraId="600DA0A4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木叉的种类与用途</w:t>
      </w:r>
    </w:p>
    <w:p w14:paraId="64D4EF92" w14:textId="77777777" w:rsidR="00C61168" w:rsidRDefault="00C61168">
      <w:pPr>
        <w:rPr>
          <w:rFonts w:hint="eastAsia"/>
        </w:rPr>
      </w:pPr>
    </w:p>
    <w:p w14:paraId="53746F96" w14:textId="77777777" w:rsidR="00C61168" w:rsidRDefault="00C61168">
      <w:pPr>
        <w:rPr>
          <w:rFonts w:hint="eastAsia"/>
        </w:rPr>
      </w:pPr>
    </w:p>
    <w:p w14:paraId="0174E8B0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根据不同的用途和场合，木叉可以分为多种类型。例如，在日常修行中使用的木叉往往较为简单，主要用于清扫寺庙或作为行走时的辅助工具。而在重要的佛教仪式中，则会使用装饰更加华丽、制作更为精美的木叉，这些木叉常常被用来引导队伍或是作为仪式中的重要道具。不同地区和宗派对于木叉的设计和使用方式也有各自的特点。</w:t>
      </w:r>
    </w:p>
    <w:p w14:paraId="4EA6408A" w14:textId="77777777" w:rsidR="00C61168" w:rsidRDefault="00C61168">
      <w:pPr>
        <w:rPr>
          <w:rFonts w:hint="eastAsia"/>
        </w:rPr>
      </w:pPr>
    </w:p>
    <w:p w14:paraId="2C554299" w14:textId="77777777" w:rsidR="00C61168" w:rsidRDefault="00C61168">
      <w:pPr>
        <w:rPr>
          <w:rFonts w:hint="eastAsia"/>
        </w:rPr>
      </w:pPr>
    </w:p>
    <w:p w14:paraId="4448A9CE" w14:textId="77777777" w:rsidR="00C61168" w:rsidRDefault="00C61168">
      <w:pPr>
        <w:rPr>
          <w:rFonts w:hint="eastAsia"/>
        </w:rPr>
      </w:pPr>
    </w:p>
    <w:p w14:paraId="4F6C900E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木叉的文化意义</w:t>
      </w:r>
    </w:p>
    <w:p w14:paraId="1A8A4A99" w14:textId="77777777" w:rsidR="00C61168" w:rsidRDefault="00C61168">
      <w:pPr>
        <w:rPr>
          <w:rFonts w:hint="eastAsia"/>
        </w:rPr>
      </w:pPr>
    </w:p>
    <w:p w14:paraId="6A163A56" w14:textId="77777777" w:rsidR="00C61168" w:rsidRDefault="00C61168">
      <w:pPr>
        <w:rPr>
          <w:rFonts w:hint="eastAsia"/>
        </w:rPr>
      </w:pPr>
    </w:p>
    <w:p w14:paraId="466027B8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除了其实际功能外，木叉还承载着丰富的文化内涵。在中国传统文化中，木叉常被视为驱邪避凶的吉祥物，能够保护人们免受恶灵侵害。同时，它也象征着佛教徒追求心灵净化和超脱世俗的决心。通过使用木叉，信徒们表达了对佛法的尊敬以及对内心平和状态的向往。</w:t>
      </w:r>
    </w:p>
    <w:p w14:paraId="4F618F2B" w14:textId="77777777" w:rsidR="00C61168" w:rsidRDefault="00C61168">
      <w:pPr>
        <w:rPr>
          <w:rFonts w:hint="eastAsia"/>
        </w:rPr>
      </w:pPr>
    </w:p>
    <w:p w14:paraId="5BBF2BE6" w14:textId="77777777" w:rsidR="00C61168" w:rsidRDefault="00C61168">
      <w:pPr>
        <w:rPr>
          <w:rFonts w:hint="eastAsia"/>
        </w:rPr>
      </w:pPr>
    </w:p>
    <w:p w14:paraId="415B2DAD" w14:textId="77777777" w:rsidR="00C61168" w:rsidRDefault="00C61168">
      <w:pPr>
        <w:rPr>
          <w:rFonts w:hint="eastAsia"/>
        </w:rPr>
      </w:pPr>
    </w:p>
    <w:p w14:paraId="6BD846F9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木叉在现代的影响</w:t>
      </w:r>
    </w:p>
    <w:p w14:paraId="026EDD53" w14:textId="77777777" w:rsidR="00C61168" w:rsidRDefault="00C61168">
      <w:pPr>
        <w:rPr>
          <w:rFonts w:hint="eastAsia"/>
        </w:rPr>
      </w:pPr>
    </w:p>
    <w:p w14:paraId="52CFD81F" w14:textId="77777777" w:rsidR="00C61168" w:rsidRDefault="00C61168">
      <w:pPr>
        <w:rPr>
          <w:rFonts w:hint="eastAsia"/>
        </w:rPr>
      </w:pPr>
    </w:p>
    <w:p w14:paraId="281F7B6E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进入现代社会后，虽然传统的生活方式发生了巨大变化，但木叉仍然保持着它独特的魅力。今天，我们不仅可以在各种佛教活动中见到木叉的身影，它还被广泛应用于现代设计之中，如家居装饰、时尚配饰等。这种跨领域的应用不仅让木叉这一古老符号焕发了新的活力，也为更多人提供了接触和了解佛教文化的窗口。</w:t>
      </w:r>
    </w:p>
    <w:p w14:paraId="515FD082" w14:textId="77777777" w:rsidR="00C61168" w:rsidRDefault="00C61168">
      <w:pPr>
        <w:rPr>
          <w:rFonts w:hint="eastAsia"/>
        </w:rPr>
      </w:pPr>
    </w:p>
    <w:p w14:paraId="149AFED0" w14:textId="77777777" w:rsidR="00C61168" w:rsidRDefault="00C61168">
      <w:pPr>
        <w:rPr>
          <w:rFonts w:hint="eastAsia"/>
        </w:rPr>
      </w:pPr>
    </w:p>
    <w:p w14:paraId="1E26D614" w14:textId="77777777" w:rsidR="00C61168" w:rsidRDefault="00C61168">
      <w:pPr>
        <w:rPr>
          <w:rFonts w:hint="eastAsia"/>
        </w:rPr>
      </w:pPr>
    </w:p>
    <w:p w14:paraId="4834EA24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B0F943" w14:textId="77777777" w:rsidR="00C61168" w:rsidRDefault="00C61168">
      <w:pPr>
        <w:rPr>
          <w:rFonts w:hint="eastAsia"/>
        </w:rPr>
      </w:pPr>
    </w:p>
    <w:p w14:paraId="0E185101" w14:textId="77777777" w:rsidR="00C61168" w:rsidRDefault="00C61168">
      <w:pPr>
        <w:rPr>
          <w:rFonts w:hint="eastAsia"/>
        </w:rPr>
      </w:pPr>
    </w:p>
    <w:p w14:paraId="038E323F" w14:textId="77777777" w:rsidR="00C61168" w:rsidRDefault="00C61168">
      <w:pPr>
        <w:rPr>
          <w:rFonts w:hint="eastAsia"/>
        </w:rPr>
      </w:pPr>
      <w:r>
        <w:rPr>
          <w:rFonts w:hint="eastAsia"/>
        </w:rPr>
        <w:tab/>
        <w:t>木叉不仅是佛教文化中的一件重要法器，更是连接过去与现在、物质世界与精神境界之间的桥梁。它见证了佛教在中国乃至整个亚洲地区的传播与发展，同时也反映了人类对于美好生活的不断追求与探索。</w:t>
      </w:r>
    </w:p>
    <w:p w14:paraId="4DBFA675" w14:textId="77777777" w:rsidR="00C61168" w:rsidRDefault="00C61168">
      <w:pPr>
        <w:rPr>
          <w:rFonts w:hint="eastAsia"/>
        </w:rPr>
      </w:pPr>
    </w:p>
    <w:p w14:paraId="5D4C1F5C" w14:textId="77777777" w:rsidR="00C61168" w:rsidRDefault="00C61168">
      <w:pPr>
        <w:rPr>
          <w:rFonts w:hint="eastAsia"/>
        </w:rPr>
      </w:pPr>
    </w:p>
    <w:p w14:paraId="7D07C539" w14:textId="77777777" w:rsidR="00C61168" w:rsidRDefault="00C611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47B31" w14:textId="4C5BE908" w:rsidR="00077B33" w:rsidRDefault="00077B33"/>
    <w:sectPr w:rsidR="00077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33"/>
    <w:rsid w:val="00077B33"/>
    <w:rsid w:val="00C6116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5FEC0-76D4-43E6-89BF-D6D7F80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