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常常是情感的精粹表现。古人通过诗歌抒发心中的喜怒哀乐，而这些文字也因此流传千古。例如，杜甫的“朱门酒肉臭，路有冻死骨”不仅描绘了社会的冷漠，也反映了诗人内心的悲愤。诗句如“相思无涯何处寻”表达了思念的深沉与无奈。这些诗句通过生动的描写和深刻的感受，让人们能够体会到诗人所经历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在诗歌中常被用作情感的象征，表达孤独、纯洁或是宁静。例如，王安石的“千里黄云白日曛，北风吹雁雪纷纷”不仅展现了冬季的苍茫，也映射出诗人内心的沉寂与苍凉。又如，白居易的“已讽迟迟雪，半夜敲窗声”则通过雪的静美展现了人内心的孤寂和思考。雪的柔美与冷冽常常引发诗人深层的情感体验，成为诗歌中独特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意象中，情感的表达尤为细腻。比如，陆游的“雪中行吟”则通过雪的纯洁来映衬诗人的清高与孤独。雪的覆盖使世界变得宁静，诗人在这种环境下更容易深入内心的情感，去探寻自我。诗句中的雪不仅仅是自然现象，更是情感的象征，使得诗人在字里行间表达出他对生活的感悟和对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关于情感的诗句，还是雪的诗句，它们都是诗人情感表达的载体。通过这些优美的句子，我们可以更深刻地理解诗人的内心世界，也能在雪的意象中感受到诗人对生活、自然的独特感悟。这些诗句不仅仅是文字的艺术，更是情感的真实反映，让人们在阅读中体会到深层的情感共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