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A7BB" w14:textId="77777777" w:rsidR="004863C0" w:rsidRDefault="004863C0">
      <w:pPr>
        <w:rPr>
          <w:rFonts w:hint="eastAsia"/>
        </w:rPr>
      </w:pPr>
      <w:r>
        <w:rPr>
          <w:rFonts w:hint="eastAsia"/>
        </w:rPr>
        <w:t>普通话带拼音朗读范文Pǔtōnghuà dài pīnyīn lángdú fàn wén, zhè yī tóuxiàng bù dàn duì yú hànyǔ xuéxízhě ér yán shì yī gè jí qí yǒu xià de xuéxí cāngkù, ér qiě duì yú xīwàng tīgāo zìjǐ hànyǔ fāyīn shuǐpíng de rénmen lái shuō, tóngyàng shì yī gè bù kě duō dé de zīyuán. Tōngguò fàn wén de lǎndú, xuéxízhě néng gòu zài shíjiàn zhōng gǎishàn zìjǐ de fāyīn, tiáozhěng yǔdiào, huángbìn suǒ chéng “shēntǐ lìxíng” de jiào yù yuànzé, ràng xuéxí zhě zài dú shū zhōng xuéxí, zài liànxí zhōng jìnyù.</w:t>
      </w:r>
    </w:p>
    <w:p w14:paraId="1D20B10A" w14:textId="77777777" w:rsidR="004863C0" w:rsidRDefault="004863C0">
      <w:pPr>
        <w:rPr>
          <w:rFonts w:hint="eastAsia"/>
        </w:rPr>
      </w:pPr>
      <w:r>
        <w:rPr>
          <w:rFonts w:hint="eastAsia"/>
        </w:rPr>
        <w:t>为什么需要普通话带拼音的范文Wèishénme xūyào Pǔtōnghuà dài pīnyīn de fàn wén? Duì yú fēi Mǔyǔ zhě lái shuō, Pǔtōnghuà (Mandarin) kěnéng shì yī mén nán dù hěn gāo de yǔyán. Fāyīn hé yǔdiào shì xuéxí zhōng de liǎng dà nán guān. Yī fāngmiàn, pīnyīn tīgōng le zhǔnbèi de fāyīn zhǐdǎo, ràng xuéxízhě néng gòu gēnjù zhèxiē biāozhǔn fāyīn qù liànxí; lìng yīfāngmiàn, tōngguò fàn wén de lǎndú, xuéxízhě kěyǐ gèng hǎo de lǐjiě hé zhǎngwò hànyǔ de yǔdiào biànhuà, cóngér tīgāo tāmen de tīnglì hé kǒuyǔ biǎodá nénglì. Zài zhè gè guòchéng zhōng, fàn wén zuò wéi yī zhǒng shíjiàn jiāo cái, fāhuīzhe zhòngyào de zuòyòng.</w:t>
      </w:r>
    </w:p>
    <w:p w14:paraId="6429D1B6" w14:textId="77777777" w:rsidR="004863C0" w:rsidRDefault="004863C0">
      <w:pPr>
        <w:rPr>
          <w:rFonts w:hint="eastAsia"/>
        </w:rPr>
      </w:pPr>
      <w:r>
        <w:rPr>
          <w:rFonts w:hint="eastAsia"/>
        </w:rPr>
        <w:t>如何选择适合自己的范文Rúhé xuǎnzé shìhé zìjǐ de fàn wén? Zài xuǎnzé shí, yīnggāi zhùyì wénzhāng de nán yì chéngdù, zhǔtí de shíyì xìng, yǐjí wénzhāng de chángduǎn. Xiān cóng jiǎndān de, duǎnxiǎo de wénzhāng kāishǐ, zhújiàn zēngjiā nán dù, zhí dào néngróng yìdìng de fùzá xìng. Bùtóng de zhǔtí néng ràng xuéxí zhě zài xuéxí yǔyán de tóngshí, yě néng kuò zhǎn zìjǐ de shìyě, zēngqiáng xuéxí de qùwèi. Cóng zhěngtǐ shàng kàn, yī piān hǎo de fàn wén bùdàn yào yǒu zhùyì yǔyán de zhǔntiáo, háiyào néng gòu yǐnqǐ xuéxí zhě de xìngqù, zhè shì xuéxí chénggōng de guānjiàn.</w:t>
      </w:r>
    </w:p>
    <w:p w14:paraId="299E6141" w14:textId="77777777" w:rsidR="004863C0" w:rsidRDefault="004863C0">
      <w:pPr>
        <w:rPr>
          <w:rFonts w:hint="eastAsia"/>
        </w:rPr>
      </w:pPr>
      <w:r>
        <w:rPr>
          <w:rFonts w:hint="eastAsia"/>
        </w:rPr>
        <w:t>使用范文进行练习的方法Shǐyòng fàn wén jìnxíng liànxí de fāngfǎ, chūchū kěyǐ cānzhào pīnyīn, màn màn dú, zhùyì měi yī gè zì de zhèngquè fāyīn, tīng qīngchǔ měi yī gè yǔdiào de biànhuà. Dāng juédé zìjǐ yǐjīng kěyǐ zhǔnbèi fāyīn shí, kěyǐ shìzhe tōngxué pīnyīn, zhǐ kàn hànzì lái dú, zhè yǒu zhùyú jiāqiáng duì hànzì de rènshí. Zài zhè ge guòchéng zhōng, yě kěyǐ shǐyòng yīngyòng chéngxù huò zhě zài xiànzài shí dài, shǐyòng yī xiē zhíbō píngtái, lái lùyīn, huífàng, tīng zìjǐ de fāyīn, zhǎo chū bùzú, jiànchí yǐhéng, rúcǐ zhōucí wǎngfù, jiāng huì zhújiàn tīgāo zìjǐ de hànyǔ shuǐpíng.</w:t>
      </w:r>
    </w:p>
    <w:p w14:paraId="67473748" w14:textId="77777777" w:rsidR="004863C0" w:rsidRDefault="004863C0">
      <w:pPr>
        <w:rPr>
          <w:rFonts w:hint="eastAsia"/>
        </w:rPr>
      </w:pPr>
      <w:r>
        <w:rPr>
          <w:rFonts w:hint="eastAsia"/>
        </w:rPr>
        <w:t>总结与建议Zǒngjié yǔ jiànyì, xuéxí hànyǔ bìng bù shì yī jiàn róngyì de shì, tèbié shì duì yú fēi Mǔyǔ zhě lái shuō. Suízhe zhōngguó zài shìjiè wǔtái shàng de dìwèi yuè lái yuè zhòngyào, xuéxí hànyǔ de rénshù yě zài bùduàn zēngjiā. Ránhòu, pǔtōnghuà dài pīnyīn de fàn wén zài zhè ge guòchéng zhōng fāhuīzhe zhòngyào de zuòyòng. Tōngguò yǒuxiào dì shǐyòng zhè xiē zīyuán, bùdàn néng gòu tīgāo zìjǐ de hànyǔ shuǐpíng, érqiě yě néng zēngqiáng duì zhōngguó wénhuà de lǐjiě. Zhōngyào de shì, bù yào pà chūcuò, yībù yī bù, chízhī yǐ héng, zhōngjiāng huì yǒu suǒ chéng.</w:t>
      </w:r>
    </w:p>
    <w:p w14:paraId="2DBBF20B" w14:textId="77777777" w:rsidR="004863C0" w:rsidRDefault="004863C0">
      <w:pPr>
        <w:rPr>
          <w:rFonts w:hint="eastAsia"/>
        </w:rPr>
      </w:pPr>
    </w:p>
    <w:p w14:paraId="4E1E8D12" w14:textId="77777777" w:rsidR="004863C0" w:rsidRDefault="004863C0">
      <w:pPr>
        <w:rPr>
          <w:rFonts w:hint="eastAsia"/>
        </w:rPr>
      </w:pPr>
    </w:p>
    <w:p w14:paraId="54CA357B" w14:textId="77777777" w:rsidR="004863C0" w:rsidRDefault="004863C0">
      <w:pPr>
        <w:rPr>
          <w:rFonts w:hint="eastAsia"/>
        </w:rPr>
      </w:pPr>
      <w:r>
        <w:rPr>
          <w:rFonts w:hint="eastAsia"/>
        </w:rPr>
        <w:t>本文是由每日作文网(2345lzwz.com)为大家创作</w:t>
      </w:r>
    </w:p>
    <w:p w14:paraId="1F4063FB" w14:textId="0516BFD6" w:rsidR="00926868" w:rsidRDefault="00926868"/>
    <w:sectPr w:rsidR="00926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68"/>
    <w:rsid w:val="004863C0"/>
    <w:rsid w:val="008A4D3E"/>
    <w:rsid w:val="00926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3FEBA-CD00-4FFB-BB74-AFE6C65D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68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68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68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68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68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68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68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8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68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8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68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68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6868"/>
    <w:rPr>
      <w:rFonts w:cstheme="majorBidi"/>
      <w:color w:val="2F5496" w:themeColor="accent1" w:themeShade="BF"/>
      <w:sz w:val="28"/>
      <w:szCs w:val="28"/>
    </w:rPr>
  </w:style>
  <w:style w:type="character" w:customStyle="1" w:styleId="50">
    <w:name w:val="标题 5 字符"/>
    <w:basedOn w:val="a0"/>
    <w:link w:val="5"/>
    <w:uiPriority w:val="9"/>
    <w:semiHidden/>
    <w:rsid w:val="00926868"/>
    <w:rPr>
      <w:rFonts w:cstheme="majorBidi"/>
      <w:color w:val="2F5496" w:themeColor="accent1" w:themeShade="BF"/>
      <w:sz w:val="24"/>
    </w:rPr>
  </w:style>
  <w:style w:type="character" w:customStyle="1" w:styleId="60">
    <w:name w:val="标题 6 字符"/>
    <w:basedOn w:val="a0"/>
    <w:link w:val="6"/>
    <w:uiPriority w:val="9"/>
    <w:semiHidden/>
    <w:rsid w:val="00926868"/>
    <w:rPr>
      <w:rFonts w:cstheme="majorBidi"/>
      <w:b/>
      <w:bCs/>
      <w:color w:val="2F5496" w:themeColor="accent1" w:themeShade="BF"/>
    </w:rPr>
  </w:style>
  <w:style w:type="character" w:customStyle="1" w:styleId="70">
    <w:name w:val="标题 7 字符"/>
    <w:basedOn w:val="a0"/>
    <w:link w:val="7"/>
    <w:uiPriority w:val="9"/>
    <w:semiHidden/>
    <w:rsid w:val="00926868"/>
    <w:rPr>
      <w:rFonts w:cstheme="majorBidi"/>
      <w:b/>
      <w:bCs/>
      <w:color w:val="595959" w:themeColor="text1" w:themeTint="A6"/>
    </w:rPr>
  </w:style>
  <w:style w:type="character" w:customStyle="1" w:styleId="80">
    <w:name w:val="标题 8 字符"/>
    <w:basedOn w:val="a0"/>
    <w:link w:val="8"/>
    <w:uiPriority w:val="9"/>
    <w:semiHidden/>
    <w:rsid w:val="00926868"/>
    <w:rPr>
      <w:rFonts w:cstheme="majorBidi"/>
      <w:color w:val="595959" w:themeColor="text1" w:themeTint="A6"/>
    </w:rPr>
  </w:style>
  <w:style w:type="character" w:customStyle="1" w:styleId="90">
    <w:name w:val="标题 9 字符"/>
    <w:basedOn w:val="a0"/>
    <w:link w:val="9"/>
    <w:uiPriority w:val="9"/>
    <w:semiHidden/>
    <w:rsid w:val="00926868"/>
    <w:rPr>
      <w:rFonts w:eastAsiaTheme="majorEastAsia" w:cstheme="majorBidi"/>
      <w:color w:val="595959" w:themeColor="text1" w:themeTint="A6"/>
    </w:rPr>
  </w:style>
  <w:style w:type="paragraph" w:styleId="a3">
    <w:name w:val="Title"/>
    <w:basedOn w:val="a"/>
    <w:next w:val="a"/>
    <w:link w:val="a4"/>
    <w:uiPriority w:val="10"/>
    <w:qFormat/>
    <w:rsid w:val="009268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8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868"/>
    <w:pPr>
      <w:spacing w:before="160"/>
      <w:jc w:val="center"/>
    </w:pPr>
    <w:rPr>
      <w:i/>
      <w:iCs/>
      <w:color w:val="404040" w:themeColor="text1" w:themeTint="BF"/>
    </w:rPr>
  </w:style>
  <w:style w:type="character" w:customStyle="1" w:styleId="a8">
    <w:name w:val="引用 字符"/>
    <w:basedOn w:val="a0"/>
    <w:link w:val="a7"/>
    <w:uiPriority w:val="29"/>
    <w:rsid w:val="00926868"/>
    <w:rPr>
      <w:i/>
      <w:iCs/>
      <w:color w:val="404040" w:themeColor="text1" w:themeTint="BF"/>
    </w:rPr>
  </w:style>
  <w:style w:type="paragraph" w:styleId="a9">
    <w:name w:val="List Paragraph"/>
    <w:basedOn w:val="a"/>
    <w:uiPriority w:val="34"/>
    <w:qFormat/>
    <w:rsid w:val="00926868"/>
    <w:pPr>
      <w:ind w:left="720"/>
      <w:contextualSpacing/>
    </w:pPr>
  </w:style>
  <w:style w:type="character" w:styleId="aa">
    <w:name w:val="Intense Emphasis"/>
    <w:basedOn w:val="a0"/>
    <w:uiPriority w:val="21"/>
    <w:qFormat/>
    <w:rsid w:val="00926868"/>
    <w:rPr>
      <w:i/>
      <w:iCs/>
      <w:color w:val="2F5496" w:themeColor="accent1" w:themeShade="BF"/>
    </w:rPr>
  </w:style>
  <w:style w:type="paragraph" w:styleId="ab">
    <w:name w:val="Intense Quote"/>
    <w:basedOn w:val="a"/>
    <w:next w:val="a"/>
    <w:link w:val="ac"/>
    <w:uiPriority w:val="30"/>
    <w:qFormat/>
    <w:rsid w:val="00926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6868"/>
    <w:rPr>
      <w:i/>
      <w:iCs/>
      <w:color w:val="2F5496" w:themeColor="accent1" w:themeShade="BF"/>
    </w:rPr>
  </w:style>
  <w:style w:type="character" w:styleId="ad">
    <w:name w:val="Intense Reference"/>
    <w:basedOn w:val="a0"/>
    <w:uiPriority w:val="32"/>
    <w:qFormat/>
    <w:rsid w:val="00926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