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44FF" w14:textId="77777777" w:rsidR="00C977C1" w:rsidRDefault="00C977C1">
      <w:pPr>
        <w:rPr>
          <w:rFonts w:hint="eastAsia"/>
        </w:rPr>
      </w:pPr>
    </w:p>
    <w:p w14:paraId="256383CB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日益高涨的读音：普通话发音标准的演变与普及</w:t>
      </w:r>
    </w:p>
    <w:p w14:paraId="74150DA1" w14:textId="77777777" w:rsidR="00C977C1" w:rsidRDefault="00C977C1">
      <w:pPr>
        <w:rPr>
          <w:rFonts w:hint="eastAsia"/>
        </w:rPr>
      </w:pPr>
    </w:p>
    <w:p w14:paraId="5B7BB8F2" w14:textId="77777777" w:rsidR="00C977C1" w:rsidRDefault="00C977C1">
      <w:pPr>
        <w:rPr>
          <w:rFonts w:hint="eastAsia"/>
        </w:rPr>
      </w:pPr>
    </w:p>
    <w:p w14:paraId="39985B4B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随着社会的发展和交流的增加，普通话作为中国的官方语言，在全国乃至世界各地的华人社区中扮演着越来越重要的角色。普通话的发音标准也在不断地发展和完善，从最初的方言混杂到今天的高度统一，这一过程不仅体现了国家对语言文化的重视，也反映了人民对于沟通效率和文化认同的需求。近年来，随着教育水平的提高和信息技术的发展，普通话的发音标准日益受到关注，学习和使用正确发音成为越来越多中国人的共同追求。</w:t>
      </w:r>
    </w:p>
    <w:p w14:paraId="1F8A45D9" w14:textId="77777777" w:rsidR="00C977C1" w:rsidRDefault="00C977C1">
      <w:pPr>
        <w:rPr>
          <w:rFonts w:hint="eastAsia"/>
        </w:rPr>
      </w:pPr>
    </w:p>
    <w:p w14:paraId="053A4329" w14:textId="77777777" w:rsidR="00C977C1" w:rsidRDefault="00C977C1">
      <w:pPr>
        <w:rPr>
          <w:rFonts w:hint="eastAsia"/>
        </w:rPr>
      </w:pPr>
    </w:p>
    <w:p w14:paraId="555C2229" w14:textId="77777777" w:rsidR="00C977C1" w:rsidRDefault="00C977C1">
      <w:pPr>
        <w:rPr>
          <w:rFonts w:hint="eastAsia"/>
        </w:rPr>
      </w:pPr>
    </w:p>
    <w:p w14:paraId="2D647CC0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技术进步推动普通话发音教学的革新</w:t>
      </w:r>
    </w:p>
    <w:p w14:paraId="7E89EECF" w14:textId="77777777" w:rsidR="00C977C1" w:rsidRDefault="00C977C1">
      <w:pPr>
        <w:rPr>
          <w:rFonts w:hint="eastAsia"/>
        </w:rPr>
      </w:pPr>
    </w:p>
    <w:p w14:paraId="425038E3" w14:textId="77777777" w:rsidR="00C977C1" w:rsidRDefault="00C977C1">
      <w:pPr>
        <w:rPr>
          <w:rFonts w:hint="eastAsia"/>
        </w:rPr>
      </w:pPr>
    </w:p>
    <w:p w14:paraId="2E07BBB0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互联网和移动通信技术的迅猛发展，为普通话发音的学习提供了前所未有的便利条件。在线课程、手机应用等新型学习工具层出不穷，它们利用语音识别技术提供即时反馈，帮助学习者纠正发音错误，提高学习效率。虚拟现实(VR)和增强现实(AR)技术的应用，使得模拟真实语境下的口语练习成为可能，进一步增强了学习者的沉浸感和实践能力。这些技术的进步不仅降低了学习门槛，也让普通话发音教学更加个性化和高效。</w:t>
      </w:r>
    </w:p>
    <w:p w14:paraId="28B67DB7" w14:textId="77777777" w:rsidR="00C977C1" w:rsidRDefault="00C977C1">
      <w:pPr>
        <w:rPr>
          <w:rFonts w:hint="eastAsia"/>
        </w:rPr>
      </w:pPr>
    </w:p>
    <w:p w14:paraId="65B5C538" w14:textId="77777777" w:rsidR="00C977C1" w:rsidRDefault="00C977C1">
      <w:pPr>
        <w:rPr>
          <w:rFonts w:hint="eastAsia"/>
        </w:rPr>
      </w:pPr>
    </w:p>
    <w:p w14:paraId="27525442" w14:textId="77777777" w:rsidR="00C977C1" w:rsidRDefault="00C977C1">
      <w:pPr>
        <w:rPr>
          <w:rFonts w:hint="eastAsia"/>
        </w:rPr>
      </w:pPr>
    </w:p>
    <w:p w14:paraId="23B21CCB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社会需求促进普通话发音标准的普及</w:t>
      </w:r>
    </w:p>
    <w:p w14:paraId="4C33807B" w14:textId="77777777" w:rsidR="00C977C1" w:rsidRDefault="00C977C1">
      <w:pPr>
        <w:rPr>
          <w:rFonts w:hint="eastAsia"/>
        </w:rPr>
      </w:pPr>
    </w:p>
    <w:p w14:paraId="72127CE4" w14:textId="77777777" w:rsidR="00C977C1" w:rsidRDefault="00C977C1">
      <w:pPr>
        <w:rPr>
          <w:rFonts w:hint="eastAsia"/>
        </w:rPr>
      </w:pPr>
    </w:p>
    <w:p w14:paraId="48EE48F3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在经济全球化背景下，良好的普通话发音能力已成为个人竞争力的重要组成部分。无论是在职场竞争中还是日常生活中，准确流畅的普通话表达都能给人留下深刻印象，有助于提升个人形象和社会地位。因此，无论是学生、职场人士还是普通民众，都越来越重视普通话发音的学习和训练。同时，政府和社会各界也在不断努力，通过举办各种形式的普通话比赛、开展普通话推广活动等方式，鼓励全民参与，共同提高国家的语言文化水平。</w:t>
      </w:r>
    </w:p>
    <w:p w14:paraId="32F44512" w14:textId="77777777" w:rsidR="00C977C1" w:rsidRDefault="00C977C1">
      <w:pPr>
        <w:rPr>
          <w:rFonts w:hint="eastAsia"/>
        </w:rPr>
      </w:pPr>
    </w:p>
    <w:p w14:paraId="10DFF3F3" w14:textId="77777777" w:rsidR="00C977C1" w:rsidRDefault="00C977C1">
      <w:pPr>
        <w:rPr>
          <w:rFonts w:hint="eastAsia"/>
        </w:rPr>
      </w:pPr>
    </w:p>
    <w:p w14:paraId="2B523D5A" w14:textId="77777777" w:rsidR="00C977C1" w:rsidRDefault="00C977C1">
      <w:pPr>
        <w:rPr>
          <w:rFonts w:hint="eastAsia"/>
        </w:rPr>
      </w:pPr>
    </w:p>
    <w:p w14:paraId="1A287B69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未来展望：普通话发音标准的持续优化</w:t>
      </w:r>
    </w:p>
    <w:p w14:paraId="5F4842E5" w14:textId="77777777" w:rsidR="00C977C1" w:rsidRDefault="00C977C1">
      <w:pPr>
        <w:rPr>
          <w:rFonts w:hint="eastAsia"/>
        </w:rPr>
      </w:pPr>
    </w:p>
    <w:p w14:paraId="6732BA16" w14:textId="77777777" w:rsidR="00C977C1" w:rsidRDefault="00C977C1">
      <w:pPr>
        <w:rPr>
          <w:rFonts w:hint="eastAsia"/>
        </w:rPr>
      </w:pPr>
    </w:p>
    <w:p w14:paraId="591393BF" w14:textId="77777777" w:rsidR="00C977C1" w:rsidRDefault="00C977C1">
      <w:pPr>
        <w:rPr>
          <w:rFonts w:hint="eastAsia"/>
        </w:rPr>
      </w:pPr>
      <w:r>
        <w:rPr>
          <w:rFonts w:hint="eastAsia"/>
        </w:rPr>
        <w:tab/>
        <w:t>面对新时代的新挑战，普通话发音标准的制定和推广工作仍需不断推进。一方面，需要加强对少数民族地区及边远地区的支持，确保普通话教育资源的均衡分布；另一方面，则要注重普通话发音标准的科学性和时代性，使其更好地适应社会发展的需求。同时，随着人工智能等前沿科技的应用，未来的普通话发音教学将更加智能化、精准化，为学习者提供更为丰富多样的学习体验。普通话发音标准的日益提高和完善，不仅是语言文化传承和发展的重要体现，也是构建和谐社会、实现中华民族伟大复兴中国梦的必然要求。</w:t>
      </w:r>
    </w:p>
    <w:p w14:paraId="35631BD1" w14:textId="77777777" w:rsidR="00C977C1" w:rsidRDefault="00C977C1">
      <w:pPr>
        <w:rPr>
          <w:rFonts w:hint="eastAsia"/>
        </w:rPr>
      </w:pPr>
    </w:p>
    <w:p w14:paraId="415A39C4" w14:textId="77777777" w:rsidR="00C977C1" w:rsidRDefault="00C977C1">
      <w:pPr>
        <w:rPr>
          <w:rFonts w:hint="eastAsia"/>
        </w:rPr>
      </w:pPr>
    </w:p>
    <w:p w14:paraId="30C9CD8A" w14:textId="77777777" w:rsidR="00C977C1" w:rsidRDefault="00C97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30F30" w14:textId="3D66EE1E" w:rsidR="00C63974" w:rsidRDefault="00C63974"/>
    <w:sectPr w:rsidR="00C6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74"/>
    <w:rsid w:val="008F70FE"/>
    <w:rsid w:val="00C63974"/>
    <w:rsid w:val="00C9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13766-A280-4847-AF30-3F74B2B5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