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EDE9" w14:textId="77777777" w:rsidR="00BA6248" w:rsidRDefault="00BA6248">
      <w:pPr>
        <w:rPr>
          <w:rFonts w:hint="eastAsia"/>
        </w:rPr>
      </w:pPr>
      <w:r>
        <w:rPr>
          <w:rFonts w:hint="eastAsia"/>
        </w:rPr>
        <w:t>散 Wroc?aw 诗两首的拼音：探索语言与韵律之美</w:t>
      </w:r>
    </w:p>
    <w:p w14:paraId="0EC7E680" w14:textId="77777777" w:rsidR="00BA6248" w:rsidRDefault="00BA6248">
      <w:pPr>
        <w:rPr>
          <w:rFonts w:hint="eastAsia"/>
        </w:rPr>
      </w:pPr>
      <w:r>
        <w:rPr>
          <w:rFonts w:hint="eastAsia"/>
        </w:rPr>
        <w:t>在文字的世界里，每一首诗歌都是作者心灵深处的一次远行。当我们提到“散文诗两首的拼音”，我们不仅仅是在谈论一种特定的语言表达形式，更是在探寻汉字背后那片广阔的艺术天空。拼音，作为汉语的注音符号，它像是桥梁，连接着古老的文字和现代的读者；又似是密钥，开启了理解中国语言文化的大门。</w:t>
      </w:r>
    </w:p>
    <w:p w14:paraId="7B5336F6" w14:textId="77777777" w:rsidR="00BA6248" w:rsidRDefault="00BA6248">
      <w:pPr>
        <w:rPr>
          <w:rFonts w:hint="eastAsia"/>
        </w:rPr>
      </w:pPr>
    </w:p>
    <w:p w14:paraId="7191B294" w14:textId="77777777" w:rsidR="00BA6248" w:rsidRDefault="00BA6248">
      <w:pPr>
        <w:rPr>
          <w:rFonts w:hint="eastAsia"/>
        </w:rPr>
      </w:pPr>
      <w:r>
        <w:rPr>
          <w:rFonts w:hint="eastAsia"/>
        </w:rPr>
        <w:t>从无声到有声：拼音的力量</w:t>
      </w:r>
    </w:p>
    <w:p w14:paraId="12A91CE3" w14:textId="77777777" w:rsidR="00BA6248" w:rsidRDefault="00BA6248">
      <w:pPr>
        <w:rPr>
          <w:rFonts w:hint="eastAsia"/>
        </w:rPr>
      </w:pPr>
      <w:r>
        <w:rPr>
          <w:rFonts w:hint="eastAsia"/>
        </w:rPr>
        <w:t>拼音，这个由字母组成的系统，赋予了汉字声音，让它们不再仅仅是纸上的静物。当我们将“散文诗”转化为拼音“sàn wén shī”，每一个音节都承载着诗人的情感波动。sàn（散），文wén，shī（诗），这三个简单的音节组合在一起，便能唤起一幅幅生动的画面，引领读者进入一个充满诗意的世界。在这里，文字的声音与意义交织，共同编织出一曲和谐的乐章。</w:t>
      </w:r>
    </w:p>
    <w:p w14:paraId="4D6A95DF" w14:textId="77777777" w:rsidR="00BA6248" w:rsidRDefault="00BA6248">
      <w:pPr>
        <w:rPr>
          <w:rFonts w:hint="eastAsia"/>
        </w:rPr>
      </w:pPr>
    </w:p>
    <w:p w14:paraId="7CB2EEA4" w14:textId="77777777" w:rsidR="00BA6248" w:rsidRDefault="00BA6248">
      <w:pPr>
        <w:rPr>
          <w:rFonts w:hint="eastAsia"/>
        </w:rPr>
      </w:pPr>
      <w:r>
        <w:rPr>
          <w:rFonts w:hint="eastAsia"/>
        </w:rPr>
        <w:t>韵律的舞蹈：散文诗的独特魅力</w:t>
      </w:r>
    </w:p>
    <w:p w14:paraId="7663FF67" w14:textId="77777777" w:rsidR="00BA6248" w:rsidRDefault="00BA6248">
      <w:pPr>
        <w:rPr>
          <w:rFonts w:hint="eastAsia"/>
        </w:rPr>
      </w:pPr>
      <w:r>
        <w:rPr>
          <w:rFonts w:hint="eastAsia"/>
        </w:rPr>
        <w:t>散文诗是一种介于散文与诗歌之间的文学体裁，它既有着散文的自由，又不失诗歌的精炼。当用拼音来表现时，“sàn wén shī liǎng shǒu”中的每个字仿佛都在舞动，展现出韵律的独特美感。这两首散文诗，可能是一段对自然的赞美，也可能是内心深处的独白。通过拼音，我们可以更清晰地感受到诗人的呼吸，听到他们心中的低语。</w:t>
      </w:r>
    </w:p>
    <w:p w14:paraId="355A53DA" w14:textId="77777777" w:rsidR="00BA6248" w:rsidRDefault="00BA6248">
      <w:pPr>
        <w:rPr>
          <w:rFonts w:hint="eastAsia"/>
        </w:rPr>
      </w:pPr>
    </w:p>
    <w:p w14:paraId="3BF22DAB" w14:textId="77777777" w:rsidR="00BA6248" w:rsidRDefault="00BA6248">
      <w:pPr>
        <w:rPr>
          <w:rFonts w:hint="eastAsia"/>
        </w:rPr>
      </w:pPr>
      <w:r>
        <w:rPr>
          <w:rFonts w:hint="eastAsia"/>
        </w:rPr>
        <w:t>跨越时空的对话：古今中外的交流</w:t>
      </w:r>
    </w:p>
    <w:p w14:paraId="1B0D553C" w14:textId="77777777" w:rsidR="00BA6248" w:rsidRDefault="00BA6248">
      <w:pPr>
        <w:rPr>
          <w:rFonts w:hint="eastAsia"/>
        </w:rPr>
      </w:pPr>
      <w:r>
        <w:rPr>
          <w:rFonts w:hint="eastAsia"/>
        </w:rPr>
        <w:t>以“sàn wén shī liǎng shǒu de pīn yīn”为题，不仅是对中国传统文化的一种致敬，也是对世界文化交流的一种促进。拼音作为一种国际化的工具，使得不同语言背景的人们能够更容易地接近和理解中国的文学作品。无论是古代的经典之作，还是当代的创新篇章，通过拼音，这些文字都能够跨越时空的限制，与世界各地的读者相遇、对话。</w:t>
      </w:r>
    </w:p>
    <w:p w14:paraId="2CCD3E34" w14:textId="77777777" w:rsidR="00BA6248" w:rsidRDefault="00BA6248">
      <w:pPr>
        <w:rPr>
          <w:rFonts w:hint="eastAsia"/>
        </w:rPr>
      </w:pPr>
    </w:p>
    <w:p w14:paraId="75E0F124" w14:textId="77777777" w:rsidR="00BA6248" w:rsidRDefault="00BA6248">
      <w:pPr>
        <w:rPr>
          <w:rFonts w:hint="eastAsia"/>
        </w:rPr>
      </w:pPr>
      <w:r>
        <w:rPr>
          <w:rFonts w:hint="eastAsia"/>
        </w:rPr>
        <w:t>最后的总结：书写与阅读的双重享受</w:t>
      </w:r>
    </w:p>
    <w:p w14:paraId="288A3115" w14:textId="77777777" w:rsidR="00BA6248" w:rsidRDefault="00BA6248">
      <w:pPr>
        <w:rPr>
          <w:rFonts w:hint="eastAsia"/>
        </w:rPr>
      </w:pPr>
      <w:r>
        <w:rPr>
          <w:rFonts w:hint="eastAsia"/>
        </w:rPr>
        <w:t>在“散文诗两首的拼音”这一主题下，我们体验到了书写与阅读的双重乐趣。每当你轻声读出那些熟悉的拼音，就像是在与一位久违的朋友交谈，亲切而又温暖。这不仅是一次对语言的学习，更是一场心灵的旅行。让我们继续在这个充满无限可能的文字世界中漫步，去发现更多隐藏在拼音背后的美丽故事吧。</w:t>
      </w:r>
    </w:p>
    <w:p w14:paraId="3559D89A" w14:textId="77777777" w:rsidR="00BA6248" w:rsidRDefault="00BA6248">
      <w:pPr>
        <w:rPr>
          <w:rFonts w:hint="eastAsia"/>
        </w:rPr>
      </w:pPr>
    </w:p>
    <w:p w14:paraId="28694FBC" w14:textId="77777777" w:rsidR="00BA6248" w:rsidRDefault="00BA6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C8C97" w14:textId="52D74B1C" w:rsidR="00D145F7" w:rsidRDefault="00D145F7"/>
    <w:sectPr w:rsidR="00D14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F7"/>
    <w:rsid w:val="00866415"/>
    <w:rsid w:val="00BA6248"/>
    <w:rsid w:val="00D1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59000-5DE4-4B44-8E78-D439EEDC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