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A4BE" w14:textId="77777777" w:rsidR="007E01B0" w:rsidRDefault="007E01B0">
      <w:pPr>
        <w:rPr>
          <w:rFonts w:hint="eastAsia"/>
        </w:rPr>
      </w:pPr>
      <w:r>
        <w:rPr>
          <w:rFonts w:hint="eastAsia"/>
        </w:rPr>
        <w:t>shuāi dǎo le</w:t>
      </w:r>
    </w:p>
    <w:p w14:paraId="6A118218" w14:textId="77777777" w:rsidR="007E01B0" w:rsidRDefault="007E01B0">
      <w:pPr>
        <w:rPr>
          <w:rFonts w:hint="eastAsia"/>
        </w:rPr>
      </w:pPr>
      <w:r>
        <w:rPr>
          <w:rFonts w:hint="eastAsia"/>
        </w:rPr>
        <w:t>当提到“摔倒了”这个简单的汉语表达，我们往往联想到的是日常生活中一个不经意的瞬间。无论是走在湿滑的地面上、踩空楼梯还是被突然的绊倒所困扰，摔倒是一种可能发生在任何人身上的意外情况。它不仅仅是一个动作，更可能是一系列事件的开始，从轻微的尴尬到需要医疗援助的严重后果。</w:t>
      </w:r>
    </w:p>
    <w:p w14:paraId="16335F6E" w14:textId="77777777" w:rsidR="007E01B0" w:rsidRDefault="007E01B0">
      <w:pPr>
        <w:rPr>
          <w:rFonts w:hint="eastAsia"/>
        </w:rPr>
      </w:pPr>
    </w:p>
    <w:p w14:paraId="09719E9A" w14:textId="77777777" w:rsidR="007E01B0" w:rsidRDefault="007E01B0">
      <w:pPr>
        <w:rPr>
          <w:rFonts w:hint="eastAsia"/>
        </w:rPr>
      </w:pPr>
      <w:r>
        <w:rPr>
          <w:rFonts w:hint="eastAsia"/>
        </w:rPr>
        <w:t>摔跤：身体与地面的意外相遇</w:t>
      </w:r>
    </w:p>
    <w:p w14:paraId="1006B3E3" w14:textId="77777777" w:rsidR="007E01B0" w:rsidRDefault="007E01B0">
      <w:pPr>
        <w:rPr>
          <w:rFonts w:hint="eastAsia"/>
        </w:rPr>
      </w:pPr>
      <w:r>
        <w:rPr>
          <w:rFonts w:hint="eastAsia"/>
        </w:rPr>
        <w:t>在体育运动中，“摔倒了”有着特殊的意义。例如，在柔道、摔跤等对抗性运动中，选手们通过技巧和力量相互较量，将对方摔倒是得分乃至赢得比赛的重要手段。然而，即使是在这些受控环境中，运动员也会采取各种防护措施，如佩戴护具和在软垫上进行，以尽量减少摔倒所带来的风险。</w:t>
      </w:r>
    </w:p>
    <w:p w14:paraId="7D9D8227" w14:textId="77777777" w:rsidR="007E01B0" w:rsidRDefault="007E01B0">
      <w:pPr>
        <w:rPr>
          <w:rFonts w:hint="eastAsia"/>
        </w:rPr>
      </w:pPr>
    </w:p>
    <w:p w14:paraId="2321A9D9" w14:textId="77777777" w:rsidR="007E01B0" w:rsidRDefault="007E01B0">
      <w:pPr>
        <w:rPr>
          <w:rFonts w:hint="eastAsia"/>
        </w:rPr>
      </w:pPr>
      <w:r>
        <w:rPr>
          <w:rFonts w:hint="eastAsia"/>
        </w:rPr>
        <w:t>预防摔倒的重要性</w:t>
      </w:r>
    </w:p>
    <w:p w14:paraId="3B839DC5" w14:textId="77777777" w:rsidR="007E01B0" w:rsidRDefault="007E01B0">
      <w:pPr>
        <w:rPr>
          <w:rFonts w:hint="eastAsia"/>
        </w:rPr>
      </w:pPr>
      <w:r>
        <w:rPr>
          <w:rFonts w:hint="eastAsia"/>
        </w:rPr>
        <w:t>对于老年人或行动不便的人来说，“摔倒了”可能是健康状况恶化的转折点。随着年龄的增长，骨质疏松症和其他慢性疾病使得骨骼更加脆弱，一次普通的摔倒可能导致骨折或其他严重伤害。因此，预防摔倒成为了公共卫生领域的重要议题。社区中心、医疗机构和社会工作者共同合作，教育公众如何改善家居环境安全、选择合适的鞋子以及进行平衡训练来降低摔倒的风险。</w:t>
      </w:r>
    </w:p>
    <w:p w14:paraId="4C95070C" w14:textId="77777777" w:rsidR="007E01B0" w:rsidRDefault="007E01B0">
      <w:pPr>
        <w:rPr>
          <w:rFonts w:hint="eastAsia"/>
        </w:rPr>
      </w:pPr>
    </w:p>
    <w:p w14:paraId="7C40E2CF" w14:textId="77777777" w:rsidR="007E01B0" w:rsidRDefault="007E01B0">
      <w:pPr>
        <w:rPr>
          <w:rFonts w:hint="eastAsia"/>
        </w:rPr>
      </w:pPr>
      <w:r>
        <w:rPr>
          <w:rFonts w:hint="eastAsia"/>
        </w:rPr>
        <w:t>摔倒后的应对措施</w:t>
      </w:r>
    </w:p>
    <w:p w14:paraId="71068470" w14:textId="77777777" w:rsidR="007E01B0" w:rsidRDefault="007E01B0">
      <w:pPr>
        <w:rPr>
          <w:rFonts w:hint="eastAsia"/>
        </w:rPr>
      </w:pPr>
      <w:r>
        <w:rPr>
          <w:rFonts w:hint="eastAsia"/>
        </w:rPr>
        <w:t>一旦发生了“摔倒了”的情况，正确的反应至关重要。首先应该保持冷静，评估自身是否受伤。如果只是轻微擦伤，可以自行处理伤口；但若有剧烈疼痛、不能移动肢体或者意识模糊，则应立即寻求专业帮助。旁观者也扮演着重要角色，他们应及时提供必要的支持，并在必要时拨打急救电话。</w:t>
      </w:r>
    </w:p>
    <w:p w14:paraId="6A6A86C3" w14:textId="77777777" w:rsidR="007E01B0" w:rsidRDefault="007E01B0">
      <w:pPr>
        <w:rPr>
          <w:rFonts w:hint="eastAsia"/>
        </w:rPr>
      </w:pPr>
    </w:p>
    <w:p w14:paraId="6880D8C8" w14:textId="77777777" w:rsidR="007E01B0" w:rsidRDefault="007E01B0">
      <w:pPr>
        <w:rPr>
          <w:rFonts w:hint="eastAsia"/>
        </w:rPr>
      </w:pPr>
      <w:r>
        <w:rPr>
          <w:rFonts w:hint="eastAsia"/>
        </w:rPr>
        <w:t>心理影响：摔倒后的心灵修复</w:t>
      </w:r>
    </w:p>
    <w:p w14:paraId="2B89C425" w14:textId="77777777" w:rsidR="007E01B0" w:rsidRDefault="007E01B0">
      <w:pPr>
        <w:rPr>
          <w:rFonts w:hint="eastAsia"/>
        </w:rPr>
      </w:pPr>
      <w:r>
        <w:rPr>
          <w:rFonts w:hint="eastAsia"/>
        </w:rPr>
        <w:t>除了物理上的伤害外，“摔倒了”还可能对个人的心理造成影响。特别是当摔倒发生在公共场合时，可能会引起当事人的羞愧感或是对再次摔倒的恐惧。这种心理负担不仅会影响日常生活质量，也可能间接导致活动量减少，从而进一步增加未来摔倒的风险。心理咨询和支持小组可以帮助人们克服这些负面情绪，重建自信。</w:t>
      </w:r>
    </w:p>
    <w:p w14:paraId="48C93D30" w14:textId="77777777" w:rsidR="007E01B0" w:rsidRDefault="007E01B0">
      <w:pPr>
        <w:rPr>
          <w:rFonts w:hint="eastAsia"/>
        </w:rPr>
      </w:pPr>
    </w:p>
    <w:p w14:paraId="25170476" w14:textId="77777777" w:rsidR="007E01B0" w:rsidRDefault="007E01B0">
      <w:pPr>
        <w:rPr>
          <w:rFonts w:hint="eastAsia"/>
        </w:rPr>
      </w:pPr>
      <w:r>
        <w:rPr>
          <w:rFonts w:hint="eastAsia"/>
        </w:rPr>
        <w:t>最后的总结</w:t>
      </w:r>
    </w:p>
    <w:p w14:paraId="1167F7A0" w14:textId="77777777" w:rsidR="007E01B0" w:rsidRDefault="007E01B0">
      <w:pPr>
        <w:rPr>
          <w:rFonts w:hint="eastAsia"/>
        </w:rPr>
      </w:pPr>
      <w:r>
        <w:rPr>
          <w:rFonts w:hint="eastAsia"/>
        </w:rPr>
        <w:t>“摔倒了”看似简单平常，但它背后蕴含着丰富的含义和广泛的影响。从体育竞技到老年人护理，再到心理健康维护，每一个方面都提醒我们要重视这一现象，并采取有效措施加以防范。希望每个人都能认识到其潜在危害，学会保护自己免受不必要的伤害。</w:t>
      </w:r>
    </w:p>
    <w:p w14:paraId="200397E5" w14:textId="77777777" w:rsidR="007E01B0" w:rsidRDefault="007E01B0">
      <w:pPr>
        <w:rPr>
          <w:rFonts w:hint="eastAsia"/>
        </w:rPr>
      </w:pPr>
    </w:p>
    <w:p w14:paraId="67C938AC" w14:textId="77777777" w:rsidR="007E01B0" w:rsidRDefault="007E0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C1F6D" w14:textId="44E6DD6B" w:rsidR="008E13AC" w:rsidRDefault="008E13AC"/>
    <w:sectPr w:rsidR="008E1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AC"/>
    <w:rsid w:val="007E01B0"/>
    <w:rsid w:val="008E13A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43422-1530-4117-B26E-2CC929FE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