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AAC4" w14:textId="77777777" w:rsidR="009F05A8" w:rsidRDefault="009F05A8">
      <w:pPr>
        <w:rPr>
          <w:rFonts w:hint="eastAsia"/>
        </w:rPr>
      </w:pPr>
      <w:r>
        <w:rPr>
          <w:rFonts w:hint="eastAsia"/>
        </w:rPr>
        <w:t>搜索枯肠的拼音以及意思</w:t>
      </w:r>
    </w:p>
    <w:p w14:paraId="393039EC" w14:textId="77777777" w:rsidR="009F05A8" w:rsidRDefault="009F05A8">
      <w:pPr>
        <w:rPr>
          <w:rFonts w:hint="eastAsia"/>
        </w:rPr>
      </w:pPr>
      <w:r>
        <w:rPr>
          <w:rFonts w:hint="eastAsia"/>
        </w:rPr>
        <w:t>在汉语的成语海洋中，“搜索枯肠”是一个形象而富有文学色彩的表达，其拼音为“sōu suǒ kū cháng”。这个成语描绘了一种写作或思考时的状态：当人们努力寻求灵感、绞尽脑汁去构思内容的时候，就好似在搜寻一个已经干涸无物的肠道，以此来比喻那种竭力思索却感到才思贫乏的情景。</w:t>
      </w:r>
    </w:p>
    <w:p w14:paraId="2ABA20F9" w14:textId="77777777" w:rsidR="009F05A8" w:rsidRDefault="009F05A8">
      <w:pPr>
        <w:rPr>
          <w:rFonts w:hint="eastAsia"/>
        </w:rPr>
      </w:pPr>
    </w:p>
    <w:p w14:paraId="4392DFD1" w14:textId="77777777" w:rsidR="009F05A8" w:rsidRDefault="009F05A8">
      <w:pPr>
        <w:rPr>
          <w:rFonts w:hint="eastAsia"/>
        </w:rPr>
      </w:pPr>
      <w:r>
        <w:rPr>
          <w:rFonts w:hint="eastAsia"/>
        </w:rPr>
        <w:t>成语的历史渊源</w:t>
      </w:r>
    </w:p>
    <w:p w14:paraId="5B25848A" w14:textId="77777777" w:rsidR="009F05A8" w:rsidRDefault="009F05A8">
      <w:pPr>
        <w:rPr>
          <w:rFonts w:hint="eastAsia"/>
        </w:rPr>
      </w:pPr>
      <w:r>
        <w:rPr>
          <w:rFonts w:hint="eastAsia"/>
        </w:rPr>
        <w:t>追溯到唐代，诗人卢仝在其作品《走笔谢孟谏议寄新茶》诗中有言：“三椀搜枯肠，唯有文字五千卷。”这里通过夸张的手法描述了品饮新茶后文思如涌的感觉，同时也奠定了“搜索枯肠”这一成语的基础。随着时间的推移，该成语逐渐被广泛应用，不仅限于文学创作领域，而是延伸到了任何需要深入思考和创意产出的情境之中。</w:t>
      </w:r>
    </w:p>
    <w:p w14:paraId="31EAD341" w14:textId="77777777" w:rsidR="009F05A8" w:rsidRDefault="009F05A8">
      <w:pPr>
        <w:rPr>
          <w:rFonts w:hint="eastAsia"/>
        </w:rPr>
      </w:pPr>
    </w:p>
    <w:p w14:paraId="49E38E4D" w14:textId="77777777" w:rsidR="009F05A8" w:rsidRDefault="009F05A8">
      <w:pPr>
        <w:rPr>
          <w:rFonts w:hint="eastAsia"/>
        </w:rPr>
      </w:pPr>
      <w:r>
        <w:rPr>
          <w:rFonts w:hint="eastAsia"/>
        </w:rPr>
        <w:t>成语的应用场景</w:t>
      </w:r>
    </w:p>
    <w:p w14:paraId="09AFF5EA" w14:textId="77777777" w:rsidR="009F05A8" w:rsidRDefault="009F05A8">
      <w:pPr>
        <w:rPr>
          <w:rFonts w:hint="eastAsia"/>
        </w:rPr>
      </w:pPr>
      <w:r>
        <w:rPr>
          <w:rFonts w:hint="eastAsia"/>
        </w:rPr>
        <w:t>“搜索枯肠”常常出现在描述人们进行创作或者解决问题的过程中。例如，在准备演讲稿、撰写论文、设计创新方案等场合下，人们可能会经历一段苦思冥想的时间，这时候就可以用“搜索枯肠”来形容这种状态。在教育环境中，教师也可能鼓励学生不要轻易放弃，即便是在最困难的情况下也要尝试“搜索枯肠”，找到解决问题的方法。</w:t>
      </w:r>
    </w:p>
    <w:p w14:paraId="63433911" w14:textId="77777777" w:rsidR="009F05A8" w:rsidRDefault="009F05A8">
      <w:pPr>
        <w:rPr>
          <w:rFonts w:hint="eastAsia"/>
        </w:rPr>
      </w:pPr>
    </w:p>
    <w:p w14:paraId="53B13714" w14:textId="77777777" w:rsidR="009F05A8" w:rsidRDefault="009F05A8">
      <w:pPr>
        <w:rPr>
          <w:rFonts w:hint="eastAsia"/>
        </w:rPr>
      </w:pPr>
      <w:r>
        <w:rPr>
          <w:rFonts w:hint="eastAsia"/>
        </w:rPr>
        <w:t>成语的情感色彩与使用频率</w:t>
      </w:r>
    </w:p>
    <w:p w14:paraId="11CDF5F7" w14:textId="77777777" w:rsidR="009F05A8" w:rsidRDefault="009F05A8">
      <w:pPr>
        <w:rPr>
          <w:rFonts w:hint="eastAsia"/>
        </w:rPr>
      </w:pPr>
      <w:r>
        <w:rPr>
          <w:rFonts w:hint="eastAsia"/>
        </w:rPr>
        <w:t>尽管“搜索枯肠”包含了对思维困境的一种诙谐描述，但它并非总是带有负面情绪；相反，它也可以体现出一种坚持不懈的精神。成语结构属于动宾式，既可以作为谓语使用，也可以用来修饰其他动作。由于其生动形象的表现力，使得这个成语成为了日常交流中的常用表达之一，并且广泛见诸各类媒体和文学作品。</w:t>
      </w:r>
    </w:p>
    <w:p w14:paraId="315D557F" w14:textId="77777777" w:rsidR="009F05A8" w:rsidRDefault="009F05A8">
      <w:pPr>
        <w:rPr>
          <w:rFonts w:hint="eastAsia"/>
        </w:rPr>
      </w:pPr>
    </w:p>
    <w:p w14:paraId="43336527" w14:textId="77777777" w:rsidR="009F05A8" w:rsidRDefault="009F05A8">
      <w:pPr>
        <w:rPr>
          <w:rFonts w:hint="eastAsia"/>
        </w:rPr>
      </w:pPr>
      <w:r>
        <w:rPr>
          <w:rFonts w:hint="eastAsia"/>
        </w:rPr>
        <w:t>近义词及反义词</w:t>
      </w:r>
    </w:p>
    <w:p w14:paraId="58F99BE8" w14:textId="77777777" w:rsidR="009F05A8" w:rsidRDefault="009F05A8">
      <w:pPr>
        <w:rPr>
          <w:rFonts w:hint="eastAsia"/>
        </w:rPr>
      </w:pPr>
      <w:r>
        <w:rPr>
          <w:rFonts w:hint="eastAsia"/>
        </w:rPr>
        <w:t>与“搜索枯肠”意思相近的词语还有“挖空心思”、“搜肠刮肚”等，它们都表达了为了达到某个目的而不惜一切代价地思考。然而，与之形成对比的是“无所用心”，即指做事没有专心致志的态度，这显然是两个极端的表现形式。对于那些追求高效工作的人来说，“文思泉涌”则成为了一个理想的反义词，象征着灵感源源不断的状态。</w:t>
      </w:r>
    </w:p>
    <w:p w14:paraId="58970944" w14:textId="77777777" w:rsidR="009F05A8" w:rsidRDefault="009F05A8">
      <w:pPr>
        <w:rPr>
          <w:rFonts w:hint="eastAsia"/>
        </w:rPr>
      </w:pPr>
    </w:p>
    <w:p w14:paraId="2479A1B5" w14:textId="77777777" w:rsidR="009F05A8" w:rsidRDefault="009F05A8">
      <w:pPr>
        <w:rPr>
          <w:rFonts w:hint="eastAsia"/>
        </w:rPr>
      </w:pPr>
      <w:r>
        <w:rPr>
          <w:rFonts w:hint="eastAsia"/>
        </w:rPr>
        <w:t>最后的总结</w:t>
      </w:r>
    </w:p>
    <w:p w14:paraId="70AEB3EE" w14:textId="77777777" w:rsidR="009F05A8" w:rsidRDefault="009F05A8">
      <w:pPr>
        <w:rPr>
          <w:rFonts w:hint="eastAsia"/>
        </w:rPr>
      </w:pPr>
      <w:r>
        <w:rPr>
          <w:rFonts w:hint="eastAsia"/>
        </w:rPr>
        <w:t>“搜索枯肠”不仅是对思考过程的形象刻画，也是对坚持和努力精神的一种赞扬。无论是从事何种职业的人士，在面对挑战时都不妨借鉴一下古人的智慧，即使身处困境也要保持积极向上的态度，勇于探索未知的世界。</w:t>
      </w:r>
    </w:p>
    <w:p w14:paraId="339B6CF0" w14:textId="77777777" w:rsidR="009F05A8" w:rsidRDefault="009F05A8">
      <w:pPr>
        <w:rPr>
          <w:rFonts w:hint="eastAsia"/>
        </w:rPr>
      </w:pPr>
    </w:p>
    <w:p w14:paraId="13684DA6" w14:textId="77777777" w:rsidR="009F05A8" w:rsidRDefault="009F0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AD163" w14:textId="6CAF1292" w:rsidR="005D5061" w:rsidRDefault="005D5061"/>
    <w:sectPr w:rsidR="005D5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61"/>
    <w:rsid w:val="005D5061"/>
    <w:rsid w:val="009442F6"/>
    <w:rsid w:val="009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93A28-C2F5-464C-8D12-9E5C1576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