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37F60" w14:textId="77777777" w:rsidR="00DD0E87" w:rsidRDefault="00DD0E87">
      <w:pPr>
        <w:rPr>
          <w:rFonts w:hint="eastAsia"/>
        </w:rPr>
      </w:pPr>
      <w:r>
        <w:rPr>
          <w:rFonts w:hint="eastAsia"/>
        </w:rPr>
        <w:t>眼神流露的情感</w:t>
      </w:r>
    </w:p>
    <w:p w14:paraId="69F25D7D" w14:textId="77777777" w:rsidR="00DD0E87" w:rsidRDefault="00DD0E87">
      <w:pPr>
        <w:rPr>
          <w:rFonts w:hint="eastAsia"/>
        </w:rPr>
      </w:pPr>
      <w:r>
        <w:rPr>
          <w:rFonts w:hint="eastAsia"/>
        </w:rPr>
        <w:t>眼睛是心灵的窗户，这句古老的谚语揭示了眼神与情感之间的密切联系。一个人眼中的光芒、柔情或是阴霾，常常能够传达出比言语更深刻的情感。当我们与他人交流时，眼神常常是情感表达的最直接方式，它能够瞬间让人感受到愉悦、悲伤、焦虑或是愤怒。</w:t>
      </w:r>
    </w:p>
    <w:p w14:paraId="2A956167" w14:textId="77777777" w:rsidR="00DD0E87" w:rsidRDefault="00DD0E87"/>
    <w:p w14:paraId="395C5A3A" w14:textId="77777777" w:rsidR="00DD0E87" w:rsidRDefault="00DD0E87">
      <w:pPr>
        <w:rPr>
          <w:rFonts w:hint="eastAsia"/>
        </w:rPr>
      </w:pPr>
      <w:r>
        <w:rPr>
          <w:rFonts w:hint="eastAsia"/>
        </w:rPr>
        <w:t>幸福的闪光</w:t>
      </w:r>
    </w:p>
    <w:p w14:paraId="7E8B3551" w14:textId="77777777" w:rsidR="00DD0E87" w:rsidRDefault="00DD0E87">
      <w:pPr>
        <w:rPr>
          <w:rFonts w:hint="eastAsia"/>
        </w:rPr>
      </w:pPr>
      <w:r>
        <w:rPr>
          <w:rFonts w:hint="eastAsia"/>
        </w:rPr>
        <w:t>当一个人面带微笑，眼睛中闪烁着光芒时，幸福感便会如潮水般涌来。那种明亮的眼神，仿佛在诉说着内心的欢愉和满足。看到孩子们在游乐场欢快玩耍的父母，眼中流露出的喜悦与骄傲，简直无法掩饰。幸福的眼神不仅感染着周围的人，也让自身的情绪愈加高涨。</w:t>
      </w:r>
    </w:p>
    <w:p w14:paraId="5D086DA9" w14:textId="77777777" w:rsidR="00DD0E87" w:rsidRDefault="00DD0E87"/>
    <w:p w14:paraId="3E16EB29" w14:textId="77777777" w:rsidR="00DD0E87" w:rsidRDefault="00DD0E87">
      <w:pPr>
        <w:rPr>
          <w:rFonts w:hint="eastAsia"/>
        </w:rPr>
      </w:pPr>
      <w:r>
        <w:rPr>
          <w:rFonts w:hint="eastAsia"/>
        </w:rPr>
        <w:t>悲伤的暗影</w:t>
      </w:r>
    </w:p>
    <w:p w14:paraId="4468D9A6" w14:textId="77777777" w:rsidR="00DD0E87" w:rsidRDefault="00DD0E87">
      <w:pPr>
        <w:rPr>
          <w:rFonts w:hint="eastAsia"/>
        </w:rPr>
      </w:pPr>
      <w:r>
        <w:rPr>
          <w:rFonts w:hint="eastAsia"/>
        </w:rPr>
        <w:t>与幸福相对的，悲伤时的眼神往往显得黯淡无光。泪水在眼眶中打转，眼神中透露出的失落和无助，让人不禁心生怜惜。失去亲人的人，常常用那种无神的眼神表达着内心的痛苦，仿佛世界都失去了色彩。这样的眼神，令人心碎，也让我们更加珍惜眼前的人和事。</w:t>
      </w:r>
    </w:p>
    <w:p w14:paraId="167A3529" w14:textId="77777777" w:rsidR="00DD0E87" w:rsidRDefault="00DD0E87"/>
    <w:p w14:paraId="281DB76B" w14:textId="77777777" w:rsidR="00DD0E87" w:rsidRDefault="00DD0E87">
      <w:pPr>
        <w:rPr>
          <w:rFonts w:hint="eastAsia"/>
        </w:rPr>
      </w:pPr>
      <w:r>
        <w:rPr>
          <w:rFonts w:hint="eastAsia"/>
        </w:rPr>
        <w:t>愤怒的火焰</w:t>
      </w:r>
    </w:p>
    <w:p w14:paraId="321B74E9" w14:textId="77777777" w:rsidR="00DD0E87" w:rsidRDefault="00DD0E87">
      <w:pPr>
        <w:rPr>
          <w:rFonts w:hint="eastAsia"/>
        </w:rPr>
      </w:pPr>
      <w:r>
        <w:rPr>
          <w:rFonts w:hint="eastAsia"/>
        </w:rPr>
        <w:t>愤怒的眼神像是燃烧的火焰，充满了强烈的情绪。那种直视的目光，带着无法忽视的威慑力。一个人在争论时，双眼中闪烁的火花，不仅传递着愤怒，也在警告对方不容小觑。愤怒的眼神可能让人感到害怕，但同时也表明了一个人对某种事物的强烈在意与不满。</w:t>
      </w:r>
    </w:p>
    <w:p w14:paraId="369EFE71" w14:textId="77777777" w:rsidR="00DD0E87" w:rsidRDefault="00DD0E87"/>
    <w:p w14:paraId="24E70B34" w14:textId="77777777" w:rsidR="00DD0E87" w:rsidRDefault="00DD0E87">
      <w:pPr>
        <w:rPr>
          <w:rFonts w:hint="eastAsia"/>
        </w:rPr>
      </w:pPr>
      <w:r>
        <w:rPr>
          <w:rFonts w:hint="eastAsia"/>
        </w:rPr>
        <w:t>焦虑的迷雾</w:t>
      </w:r>
    </w:p>
    <w:p w14:paraId="33B1835D" w14:textId="77777777" w:rsidR="00DD0E87" w:rsidRDefault="00DD0E87">
      <w:pPr>
        <w:rPr>
          <w:rFonts w:hint="eastAsia"/>
        </w:rPr>
      </w:pPr>
      <w:r>
        <w:rPr>
          <w:rFonts w:hint="eastAsia"/>
        </w:rPr>
        <w:t>焦虑的眼神则充满了不安与犹豫。那些微微颤动的眼皮，伴随着时不时的目光游离，显示出内心的挣扎。面对未知的未来，或者即将来临的挑战，焦虑的情绪通过眼神无声地表达出来。这样的眼神让人感到无助，也让我们明白，生活中总有些事情是无法预知的。</w:t>
      </w:r>
    </w:p>
    <w:p w14:paraId="4A5A5F02" w14:textId="77777777" w:rsidR="00DD0E87" w:rsidRDefault="00DD0E87"/>
    <w:p w14:paraId="5FAD0E6E" w14:textId="77777777" w:rsidR="00DD0E87" w:rsidRDefault="00DD0E87">
      <w:pPr>
        <w:rPr>
          <w:rFonts w:hint="eastAsia"/>
        </w:rPr>
      </w:pPr>
      <w:r>
        <w:rPr>
          <w:rFonts w:hint="eastAsia"/>
        </w:rPr>
        <w:t>眼神的力量</w:t>
      </w:r>
    </w:p>
    <w:p w14:paraId="23906A2E" w14:textId="77777777" w:rsidR="00DD0E87" w:rsidRDefault="00DD0E87">
      <w:pPr>
        <w:rPr>
          <w:rFonts w:hint="eastAsia"/>
        </w:rPr>
      </w:pPr>
      <w:r>
        <w:rPr>
          <w:rFonts w:hint="eastAsia"/>
        </w:rPr>
        <w:t>眼神是一种无声的语言，它可以轻易地穿透表面的伪装，直接触及内心深处的情感。无论是喜怒哀乐，眼神都能传达出更为真实的感受。在与他人互动时，注视对方的眼睛，能够感受到对方的情绪，从而更加深入地理解彼此。因此，学会解读眼神，实际上也是学会理解情感的重要一步。</w:t>
      </w:r>
    </w:p>
    <w:p w14:paraId="7F46FCFA" w14:textId="77777777" w:rsidR="00DD0E87" w:rsidRDefault="00DD0E87"/>
    <w:p w14:paraId="56F1369D" w14:textId="77777777" w:rsidR="00DD0E87" w:rsidRDefault="00DD0E87">
      <w:pPr>
        <w:rPr>
          <w:rFonts w:hint="eastAsia"/>
        </w:rPr>
      </w:pPr>
      <w:r>
        <w:rPr>
          <w:rFonts w:hint="eastAsia"/>
        </w:rPr>
        <w:t>最后的总结</w:t>
      </w:r>
    </w:p>
    <w:p w14:paraId="355CAA3F" w14:textId="77777777" w:rsidR="00DD0E87" w:rsidRDefault="00DD0E87">
      <w:pPr>
        <w:rPr>
          <w:rFonts w:hint="eastAsia"/>
        </w:rPr>
      </w:pPr>
      <w:r>
        <w:rPr>
          <w:rFonts w:hint="eastAsia"/>
        </w:rPr>
        <w:t>眼神所流露的情感，丰富而深刻，值得我们去认真观察与体会。无论是幸福、悲伤、愤怒还是焦虑，这些情感通过眼神传递出来，构成了我们生活中不可或缺的一部分。在未来的日子里，让我们不仅用眼睛去看，更要用心去感受，体会他人眼神背后的情感与故事。</w:t>
      </w:r>
    </w:p>
    <w:p w14:paraId="6516DD89" w14:textId="77777777" w:rsidR="00DD0E87" w:rsidRDefault="00DD0E87"/>
    <w:p w14:paraId="10C951B0" w14:textId="77777777" w:rsidR="00DD0E87" w:rsidRDefault="00DD0E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44A5FD" w14:textId="393DBEB1" w:rsidR="00A03243" w:rsidRDefault="00A03243"/>
    <w:sectPr w:rsidR="00A03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43"/>
    <w:rsid w:val="00A03243"/>
    <w:rsid w:val="00DA66EF"/>
    <w:rsid w:val="00DD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9AED3-C8A7-4616-9A37-D1D551B6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3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3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32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32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32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32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32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32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32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3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3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32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32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32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32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32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32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3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32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3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2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3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2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3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