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A9492" w14:textId="77777777" w:rsidR="00100364" w:rsidRDefault="00100364">
      <w:pPr>
        <w:rPr>
          <w:rFonts w:hint="eastAsia"/>
        </w:rPr>
      </w:pPr>
      <w:r>
        <w:rPr>
          <w:rFonts w:hint="eastAsia"/>
        </w:rPr>
        <w:t>被冷落的高情商短句</w:t>
      </w:r>
    </w:p>
    <w:p w14:paraId="45C10E0F" w14:textId="77777777" w:rsidR="00100364" w:rsidRDefault="00100364">
      <w:pPr>
        <w:rPr>
          <w:rFonts w:hint="eastAsia"/>
        </w:rPr>
      </w:pPr>
      <w:r>
        <w:rPr>
          <w:rFonts w:hint="eastAsia"/>
        </w:rPr>
        <w:t>在繁忙的都市生活中，人与人之间的交流似乎越来越频繁，却也越来越表面化。我们常常会遇到那些眼神冷漠的人，他们的目光如同冬日的寒风，让人感到一丝刺骨的孤独。这种冷漠不仅仅是情感的缺失，更是一种社会心理的反映。如何用简短的句子描绘这种冷漠的眼神，成为一种艺术。</w:t>
      </w:r>
    </w:p>
    <w:p w14:paraId="6DC63DF0" w14:textId="77777777" w:rsidR="00100364" w:rsidRDefault="00100364"/>
    <w:p w14:paraId="4BBAB6A1" w14:textId="77777777" w:rsidR="00100364" w:rsidRDefault="00100364">
      <w:pPr>
        <w:rPr>
          <w:rFonts w:hint="eastAsia"/>
        </w:rPr>
      </w:pPr>
      <w:r>
        <w:rPr>
          <w:rFonts w:hint="eastAsia"/>
        </w:rPr>
        <w:t>冷漠的眼神如同无声的拒绝</w:t>
      </w:r>
    </w:p>
    <w:p w14:paraId="1C9B4A40" w14:textId="77777777" w:rsidR="00100364" w:rsidRDefault="00100364">
      <w:pPr>
        <w:rPr>
          <w:rFonts w:hint="eastAsia"/>
        </w:rPr>
      </w:pPr>
      <w:r>
        <w:rPr>
          <w:rFonts w:hint="eastAsia"/>
        </w:rPr>
        <w:t>当一个人以冷漠的眼神看向你时，似乎整个世界都静止了。那种目光就像一堵无形的墙，将你与对方隔开。你可能用尽全力想要引起对方的注意，却只能得到无声的拒绝。“我在这里，但你却看不见我。”这句话恰如其分地表达了这种无奈和孤独。</w:t>
      </w:r>
    </w:p>
    <w:p w14:paraId="1614077B" w14:textId="77777777" w:rsidR="00100364" w:rsidRDefault="00100364"/>
    <w:p w14:paraId="6FE4E670" w14:textId="77777777" w:rsidR="00100364" w:rsidRDefault="00100364">
      <w:pPr>
        <w:rPr>
          <w:rFonts w:hint="eastAsia"/>
        </w:rPr>
      </w:pPr>
      <w:r>
        <w:rPr>
          <w:rFonts w:hint="eastAsia"/>
        </w:rPr>
        <w:t>目光交汇的瞬间</w:t>
      </w:r>
    </w:p>
    <w:p w14:paraId="523A45F4" w14:textId="77777777" w:rsidR="00100364" w:rsidRDefault="00100364">
      <w:pPr>
        <w:rPr>
          <w:rFonts w:hint="eastAsia"/>
        </w:rPr>
      </w:pPr>
      <w:r>
        <w:rPr>
          <w:rFonts w:hint="eastAsia"/>
        </w:rPr>
        <w:t>在某个瞬间，你们的目光相遇，但那一刹那却令人心寒。对方的眼神流露出一种漠不关心，仿佛在说：“我不在乎你的存在。”这种感觉就像是面对一面镜子，反射出的是自己的无力与失落。“在你的眼中，我是透明的。”短短一句，却蕴含着深深的情感。</w:t>
      </w:r>
    </w:p>
    <w:p w14:paraId="6514E619" w14:textId="77777777" w:rsidR="00100364" w:rsidRDefault="00100364"/>
    <w:p w14:paraId="5022ADAF" w14:textId="77777777" w:rsidR="00100364" w:rsidRDefault="00100364">
      <w:pPr>
        <w:rPr>
          <w:rFonts w:hint="eastAsia"/>
        </w:rPr>
      </w:pPr>
      <w:r>
        <w:rPr>
          <w:rFonts w:hint="eastAsia"/>
        </w:rPr>
        <w:t>冷落的背后</w:t>
      </w:r>
    </w:p>
    <w:p w14:paraId="5745E26B" w14:textId="77777777" w:rsidR="00100364" w:rsidRDefault="00100364">
      <w:pPr>
        <w:rPr>
          <w:rFonts w:hint="eastAsia"/>
        </w:rPr>
      </w:pPr>
      <w:r>
        <w:rPr>
          <w:rFonts w:hint="eastAsia"/>
        </w:rPr>
        <w:t>冷漠的眼神往往隐藏着更深层次的情感问题。或许对方内心正承受着巨大的压力，或许他们对周围的一切都感到失望。高情商的人会理解这份冷落背后的复杂情感，“我知道，你的眼神背后藏着太多故事。”这句简短的话语，既表达了对对方的理解，也显示出自己的同理心。</w:t>
      </w:r>
    </w:p>
    <w:p w14:paraId="7C8865A7" w14:textId="77777777" w:rsidR="00100364" w:rsidRDefault="00100364"/>
    <w:p w14:paraId="714E5A8C" w14:textId="77777777" w:rsidR="00100364" w:rsidRDefault="00100364">
      <w:pPr>
        <w:rPr>
          <w:rFonts w:hint="eastAsia"/>
        </w:rPr>
      </w:pPr>
      <w:r>
        <w:rPr>
          <w:rFonts w:hint="eastAsia"/>
        </w:rPr>
        <w:t>与冷漠共处</w:t>
      </w:r>
    </w:p>
    <w:p w14:paraId="745E4AA0" w14:textId="77777777" w:rsidR="00100364" w:rsidRDefault="00100364">
      <w:pPr>
        <w:rPr>
          <w:rFonts w:hint="eastAsia"/>
        </w:rPr>
      </w:pPr>
      <w:r>
        <w:rPr>
          <w:rFonts w:hint="eastAsia"/>
        </w:rPr>
        <w:t>面对冷漠的眼神，我们可以选择沉默，亦或是勇敢面对。“即使你的目光冰冷，我依然选择温暖自己。”这样的态度让我们在冷漠中依然能够保持内心的平静。冷漠并不是终点，而是更深层理解的开始。</w:t>
      </w:r>
    </w:p>
    <w:p w14:paraId="24FAF817" w14:textId="77777777" w:rsidR="00100364" w:rsidRDefault="00100364"/>
    <w:p w14:paraId="325BE725" w14:textId="77777777" w:rsidR="00100364" w:rsidRDefault="00100364">
      <w:pPr>
        <w:rPr>
          <w:rFonts w:hint="eastAsia"/>
        </w:rPr>
      </w:pPr>
      <w:r>
        <w:rPr>
          <w:rFonts w:hint="eastAsia"/>
        </w:rPr>
        <w:t>走出冷漠的循环</w:t>
      </w:r>
    </w:p>
    <w:p w14:paraId="6486B938" w14:textId="77777777" w:rsidR="00100364" w:rsidRDefault="00100364">
      <w:pPr>
        <w:rPr>
          <w:rFonts w:hint="eastAsia"/>
        </w:rPr>
      </w:pPr>
      <w:r>
        <w:rPr>
          <w:rFonts w:hint="eastAsia"/>
        </w:rPr>
        <w:t>要打破冷漠的循环，首先要从自己做起。用热情的眼神去感染他人，用真诚的心去打动对方。“你的冷漠不代表我的无力，我会继续散发光芒。”这不仅是对他人的宣言，更是对自己的激励。我们都渴望被理解和认可，而温暖的目光和积极的态度，能够改变这一切。</w:t>
      </w:r>
    </w:p>
    <w:p w14:paraId="085815D7" w14:textId="77777777" w:rsidR="00100364" w:rsidRDefault="00100364"/>
    <w:p w14:paraId="64286B80" w14:textId="77777777" w:rsidR="00100364" w:rsidRDefault="00100364">
      <w:pPr>
        <w:rPr>
          <w:rFonts w:hint="eastAsia"/>
        </w:rPr>
      </w:pPr>
      <w:r>
        <w:rPr>
          <w:rFonts w:hint="eastAsia"/>
        </w:rPr>
        <w:t>最后的总结</w:t>
      </w:r>
    </w:p>
    <w:p w14:paraId="55C1EEBE" w14:textId="77777777" w:rsidR="00100364" w:rsidRDefault="00100364">
      <w:pPr>
        <w:rPr>
          <w:rFonts w:hint="eastAsia"/>
        </w:rPr>
      </w:pPr>
      <w:r>
        <w:rPr>
          <w:rFonts w:hint="eastAsia"/>
        </w:rPr>
        <w:t>冷漠的眼神如同冬日的寒风，刺痛着每一个渴望温暖的心灵。在这个冷漠的时代，学会用高情商的短句去描绘、理解和改变这一切，是我们每个人都需要面对的课题。即使在冷漠中，我们也能找到温暖的出口，创造出更加美好的人际关系。</w:t>
      </w:r>
    </w:p>
    <w:p w14:paraId="2FEEF11B" w14:textId="77777777" w:rsidR="00100364" w:rsidRDefault="00100364"/>
    <w:p w14:paraId="47C16AAA" w14:textId="77777777" w:rsidR="00100364" w:rsidRDefault="0010036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BCEEFF" w14:textId="7CA45798" w:rsidR="002849CD" w:rsidRDefault="002849CD"/>
    <w:sectPr w:rsidR="00284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CD"/>
    <w:rsid w:val="00100364"/>
    <w:rsid w:val="002849C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C11A0-999F-4427-B8E1-49A106B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4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4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4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49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49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49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49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49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49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49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4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4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49C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49C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49C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49C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49C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49C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49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49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4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9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9C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4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9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9C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4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