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1690" w14:textId="77777777" w:rsidR="00000757" w:rsidRDefault="00000757">
      <w:pPr>
        <w:rPr>
          <w:rFonts w:hint="eastAsia"/>
        </w:rPr>
      </w:pPr>
      <w:r>
        <w:rPr>
          <w:rFonts w:hint="eastAsia"/>
        </w:rPr>
        <w:t>ZHANG</w:t>
      </w:r>
    </w:p>
    <w:p w14:paraId="486B71F2" w14:textId="77777777" w:rsidR="00000757" w:rsidRDefault="00000757">
      <w:pPr>
        <w:rPr>
          <w:rFonts w:hint="eastAsia"/>
        </w:rPr>
      </w:pPr>
      <w:r>
        <w:rPr>
          <w:rFonts w:hint="eastAsia"/>
        </w:rPr>
        <w:t>“掌”是一个多义词，在汉语中有着丰富的含义。它既可以指人体的一部分，也可以作为动词使用，表示控制、掌握等意思。在本文中，我们将探索“掌”的多重意义及其在不同语境中的应用。</w:t>
      </w:r>
    </w:p>
    <w:p w14:paraId="42631371" w14:textId="77777777" w:rsidR="00000757" w:rsidRDefault="00000757">
      <w:pPr>
        <w:rPr>
          <w:rFonts w:hint="eastAsia"/>
        </w:rPr>
      </w:pPr>
    </w:p>
    <w:p w14:paraId="54533A8C" w14:textId="77777777" w:rsidR="00000757" w:rsidRDefault="00000757">
      <w:pPr>
        <w:rPr>
          <w:rFonts w:hint="eastAsia"/>
        </w:rPr>
      </w:pPr>
      <w:r>
        <w:rPr>
          <w:rFonts w:hint="eastAsia"/>
        </w:rPr>
        <w:t>手掌：人体的多功能器官</w:t>
      </w:r>
    </w:p>
    <w:p w14:paraId="016DED9F" w14:textId="77777777" w:rsidR="00000757" w:rsidRDefault="00000757">
      <w:pPr>
        <w:rPr>
          <w:rFonts w:hint="eastAsia"/>
        </w:rPr>
      </w:pPr>
      <w:r>
        <w:rPr>
          <w:rFonts w:hint="eastAsia"/>
        </w:rPr>
        <w:t>手掌是人手的重要组成部分，位于手腕之下，五指之根。它不仅是我们进行精细操作的关键工具，也是感知世界的一个重要窗口。人的手掌上布满了神经末梢，这使得我们能够感受到温度、压力和质地的变化。从婴儿时期的摸索到成年后的各种技能学习，手掌都在不断地帮助我们与环境互动。中医理论中还强调了手掌与健康的关系，认为通过按摩或针灸手掌上的特定穴位可以调节身体的气血运行，达到保健养生的目的。</w:t>
      </w:r>
    </w:p>
    <w:p w14:paraId="7B8AEE67" w14:textId="77777777" w:rsidR="00000757" w:rsidRDefault="00000757">
      <w:pPr>
        <w:rPr>
          <w:rFonts w:hint="eastAsia"/>
        </w:rPr>
      </w:pPr>
    </w:p>
    <w:p w14:paraId="4F032A6D" w14:textId="77777777" w:rsidR="00000757" w:rsidRDefault="00000757">
      <w:pPr>
        <w:rPr>
          <w:rFonts w:hint="eastAsia"/>
        </w:rPr>
      </w:pPr>
      <w:r>
        <w:rPr>
          <w:rFonts w:hint="eastAsia"/>
        </w:rPr>
        <w:t>掌握：知识与技能的获取</w:t>
      </w:r>
    </w:p>
    <w:p w14:paraId="7D891A5E" w14:textId="77777777" w:rsidR="00000757" w:rsidRDefault="00000757">
      <w:pPr>
        <w:rPr>
          <w:rFonts w:hint="eastAsia"/>
        </w:rPr>
      </w:pPr>
      <w:r>
        <w:rPr>
          <w:rFonts w:hint="eastAsia"/>
        </w:rPr>
        <w:t>当我们说一个人掌握了某种知识或技能时，意味着他已经熟练地理解和运用这些信息。掌握的过程通常包括学习、实践和反思三个阶段。初学者需要先了解基本的概念和规则，然后通过反复练习来加深记忆，并最终能够在不同的情况下灵活应用所学内容。无论是学习一门语言、一种乐器还是一个专业领域内的技术，掌握都是一个持续不断的过程，要求学习者保持好奇心和求知欲，勇于面对挑战并从中吸取经验教训。</w:t>
      </w:r>
    </w:p>
    <w:p w14:paraId="26C7E522" w14:textId="77777777" w:rsidR="00000757" w:rsidRDefault="00000757">
      <w:pPr>
        <w:rPr>
          <w:rFonts w:hint="eastAsia"/>
        </w:rPr>
      </w:pPr>
    </w:p>
    <w:p w14:paraId="799AA239" w14:textId="77777777" w:rsidR="00000757" w:rsidRDefault="00000757">
      <w:pPr>
        <w:rPr>
          <w:rFonts w:hint="eastAsia"/>
        </w:rPr>
      </w:pPr>
      <w:r>
        <w:rPr>
          <w:rFonts w:hint="eastAsia"/>
        </w:rPr>
        <w:t>掌管：权力与责任的象征</w:t>
      </w:r>
    </w:p>
    <w:p w14:paraId="004C2D66" w14:textId="77777777" w:rsidR="00000757" w:rsidRDefault="00000757">
      <w:pPr>
        <w:rPr>
          <w:rFonts w:hint="eastAsia"/>
        </w:rPr>
      </w:pPr>
      <w:r>
        <w:rPr>
          <w:rFonts w:hint="eastAsia"/>
        </w:rPr>
        <w:t>在社会结构中，“掌”经常被用来形容领导者的角色。例如，“掌舵”指的是引领组织发展方向的人；“掌印”则象征着拥有决策权和执行权的职位。担任这样的职务不仅意味着享有较高的地位和影响力，同时也伴随着重大的责任。一个好的领导者应当具备清晰的愿景、卓越的判断力以及对团队成员的信任和支持。他们必须善于倾听他人的意见，做出公正合理的决定，并且能够带领团队克服困难，实现共同的目标。</w:t>
      </w:r>
    </w:p>
    <w:p w14:paraId="26B95FB9" w14:textId="77777777" w:rsidR="00000757" w:rsidRDefault="00000757">
      <w:pPr>
        <w:rPr>
          <w:rFonts w:hint="eastAsia"/>
        </w:rPr>
      </w:pPr>
    </w:p>
    <w:p w14:paraId="1CBA5233" w14:textId="77777777" w:rsidR="00000757" w:rsidRDefault="00000757">
      <w:pPr>
        <w:rPr>
          <w:rFonts w:hint="eastAsia"/>
        </w:rPr>
      </w:pPr>
      <w:r>
        <w:rPr>
          <w:rFonts w:hint="eastAsia"/>
        </w:rPr>
        <w:t>掌故：历史与文化的传承</w:t>
      </w:r>
    </w:p>
    <w:p w14:paraId="636AEE14" w14:textId="77777777" w:rsidR="00000757" w:rsidRDefault="00000757">
      <w:pPr>
        <w:rPr>
          <w:rFonts w:hint="eastAsia"/>
        </w:rPr>
      </w:pPr>
      <w:r>
        <w:rPr>
          <w:rFonts w:hint="eastAsia"/>
        </w:rPr>
        <w:t>“掌故”一词特指关于历史事件、人物事迹或者风俗习惯的故事和传说。它们往往承载着特定时期的文化价值和社会观念，是连接过去与现在的桥梁。通过讲述和记录掌故，我们可以更好地理解前人的生活方式、思想感情以及他们所面临的挑战。许多古老的掌故至今仍然流传于民间，成为人们茶余饭后的话题。而一些重要的历史文献和文学作品也常常引用掌故，以增强其文化内涵和艺术感染力。对于研究历史和文化的人来说，掌故是一座取之不尽的宝库，提供了丰富而生动的第一手资料。</w:t>
      </w:r>
    </w:p>
    <w:p w14:paraId="5D34EAA9" w14:textId="77777777" w:rsidR="00000757" w:rsidRDefault="00000757">
      <w:pPr>
        <w:rPr>
          <w:rFonts w:hint="eastAsia"/>
        </w:rPr>
      </w:pPr>
    </w:p>
    <w:p w14:paraId="78D2F840" w14:textId="77777777" w:rsidR="00000757" w:rsidRDefault="00000757">
      <w:pPr>
        <w:rPr>
          <w:rFonts w:hint="eastAsia"/>
        </w:rPr>
      </w:pPr>
      <w:r>
        <w:rPr>
          <w:rFonts w:hint="eastAsia"/>
        </w:rPr>
        <w:t>最后的总结</w:t>
      </w:r>
    </w:p>
    <w:p w14:paraId="49A978D5" w14:textId="77777777" w:rsidR="00000757" w:rsidRDefault="00000757">
      <w:pPr>
        <w:rPr>
          <w:rFonts w:hint="eastAsia"/>
        </w:rPr>
      </w:pPr>
      <w:r>
        <w:rPr>
          <w:rFonts w:hint="eastAsia"/>
        </w:rPr>
        <w:t>“掌”这个字虽然简单，但它所蕴含的意义却是丰富多彩的。无论是作为人体的一部分，还是作为一种抽象的概念，它都紧密地联系着我们的日常生活和社会活动。希望通过对“掌”的探讨，读者们能够更加深入地认识到这个词背后的深刻含义，并将其应用于更广泛的语境之中。</w:t>
      </w:r>
    </w:p>
    <w:p w14:paraId="1C74710D" w14:textId="77777777" w:rsidR="00000757" w:rsidRDefault="00000757">
      <w:pPr>
        <w:rPr>
          <w:rFonts w:hint="eastAsia"/>
        </w:rPr>
      </w:pPr>
    </w:p>
    <w:p w14:paraId="3C1DA398" w14:textId="77777777" w:rsidR="00000757" w:rsidRDefault="00000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5B9AE" w14:textId="3A21C209" w:rsidR="00EC5AF1" w:rsidRDefault="00EC5AF1"/>
    <w:sectPr w:rsidR="00EC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F1"/>
    <w:rsid w:val="00000757"/>
    <w:rsid w:val="0075097D"/>
    <w:rsid w:val="00E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F44A3-227E-4D84-997D-4C9BDD86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