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62F0F" w14:textId="77777777" w:rsidR="002C3E49" w:rsidRDefault="002C3E49">
      <w:pPr>
        <w:rPr>
          <w:rFonts w:hint="eastAsia"/>
        </w:rPr>
      </w:pPr>
      <w:r>
        <w:rPr>
          <w:rFonts w:hint="eastAsia"/>
        </w:rPr>
        <w:t>拾部首组词的拼音</w:t>
      </w:r>
    </w:p>
    <w:p w14:paraId="50693EBC" w14:textId="77777777" w:rsidR="002C3E49" w:rsidRDefault="002C3E49">
      <w:pPr>
        <w:rPr>
          <w:rFonts w:hint="eastAsia"/>
        </w:rPr>
      </w:pPr>
      <w:r>
        <w:rPr>
          <w:rFonts w:hint="eastAsia"/>
        </w:rPr>
        <w:t>在汉语的浩瀚星空中，每一个汉字都如同一颗独特的星辰，而它们的光芒则由不同的笔画和部首交织而成。汉字是世界上最古老的文字之一，承载着数千年的中华文明历史。其中，“拾”字部首作为构成许多汉字的一部分，具有其独特之处。</w:t>
      </w:r>
    </w:p>
    <w:p w14:paraId="2828022C" w14:textId="77777777" w:rsidR="002C3E49" w:rsidRDefault="002C3E49">
      <w:pPr>
        <w:rPr>
          <w:rFonts w:hint="eastAsia"/>
        </w:rPr>
      </w:pPr>
    </w:p>
    <w:p w14:paraId="600BF02C" w14:textId="77777777" w:rsidR="002C3E49" w:rsidRDefault="002C3E49">
      <w:pPr>
        <w:rPr>
          <w:rFonts w:hint="eastAsia"/>
        </w:rPr>
      </w:pPr>
      <w:r>
        <w:rPr>
          <w:rFonts w:hint="eastAsia"/>
        </w:rPr>
        <w:t>拾部首的起源与演变</w:t>
      </w:r>
    </w:p>
    <w:p w14:paraId="50CC4B3C" w14:textId="77777777" w:rsidR="002C3E49" w:rsidRDefault="002C3E49">
      <w:pPr>
        <w:rPr>
          <w:rFonts w:hint="eastAsia"/>
        </w:rPr>
      </w:pPr>
      <w:r>
        <w:rPr>
          <w:rFonts w:hint="eastAsia"/>
        </w:rPr>
        <w:t>“拾”部首，从古文字形来看，像一只手伸向地面的动作，象征着捡起或收集的意思。这个形象反映了古人对日常生活中简单动作的捕捉，并将其融入到了文字创造中。随着时间的推移，“拾”的形态逐渐简化，但其基本含义一直保留至今，成为今天我们可以看到的现代汉字中的一个组成部分。</w:t>
      </w:r>
    </w:p>
    <w:p w14:paraId="6923189E" w14:textId="77777777" w:rsidR="002C3E49" w:rsidRDefault="002C3E49">
      <w:pPr>
        <w:rPr>
          <w:rFonts w:hint="eastAsia"/>
        </w:rPr>
      </w:pPr>
    </w:p>
    <w:p w14:paraId="43375B7A" w14:textId="77777777" w:rsidR="002C3E49" w:rsidRDefault="002C3E49">
      <w:pPr>
        <w:rPr>
          <w:rFonts w:hint="eastAsia"/>
        </w:rPr>
      </w:pPr>
      <w:r>
        <w:rPr>
          <w:rFonts w:hint="eastAsia"/>
        </w:rPr>
        <w:t>含有拾部首的词汇及其意义</w:t>
      </w:r>
    </w:p>
    <w:p w14:paraId="1BCC54D3" w14:textId="77777777" w:rsidR="002C3E49" w:rsidRDefault="002C3E49">
      <w:pPr>
        <w:rPr>
          <w:rFonts w:hint="eastAsia"/>
        </w:rPr>
      </w:pPr>
      <w:r>
        <w:rPr>
          <w:rFonts w:hint="eastAsia"/>
        </w:rPr>
        <w:t>以“拾”为部首的词汇丰富多样，涵盖了生活的方方面面。比如，“拾取”意味着从地上或其他地方拿回某物；“收拾”则有整理、整顿之意；还有“拾遗”，表示找到并归还他人丢失的东西。这些词汇不仅体现了中国人对于细微事物的关注，也反映出一种注重细节的文化特质。</w:t>
      </w:r>
    </w:p>
    <w:p w14:paraId="6AFF9CAC" w14:textId="77777777" w:rsidR="002C3E49" w:rsidRDefault="002C3E49">
      <w:pPr>
        <w:rPr>
          <w:rFonts w:hint="eastAsia"/>
        </w:rPr>
      </w:pPr>
    </w:p>
    <w:p w14:paraId="5245CC4F" w14:textId="77777777" w:rsidR="002C3E49" w:rsidRDefault="002C3E49">
      <w:pPr>
        <w:rPr>
          <w:rFonts w:hint="eastAsia"/>
        </w:rPr>
      </w:pPr>
      <w:r>
        <w:rPr>
          <w:rFonts w:hint="eastAsia"/>
        </w:rPr>
        <w:t>拾部首与其他部首的组合</w:t>
      </w:r>
    </w:p>
    <w:p w14:paraId="157727BD" w14:textId="77777777" w:rsidR="002C3E49" w:rsidRDefault="002C3E49">
      <w:pPr>
        <w:rPr>
          <w:rFonts w:hint="eastAsia"/>
        </w:rPr>
      </w:pPr>
      <w:r>
        <w:rPr>
          <w:rFonts w:hint="eastAsia"/>
        </w:rPr>
        <w:t>当“拾”与其他部首相遇时，往往能够创造出更多有趣的汉字。例如，“给”（jǐ）字就是由“扌”（手旁）和“合”组成，再加上“亼”（jí），最后加上了“拾”的变形。这样的构造使得该字既表达了用手给予的动作，又包含了集合众人之力进行拾取的美好寓意。通过这种方式，汉字不仅仅是一种交流工具，更成为了传承文化价值的重要载体。</w:t>
      </w:r>
    </w:p>
    <w:p w14:paraId="7E26FB80" w14:textId="77777777" w:rsidR="002C3E49" w:rsidRDefault="002C3E49">
      <w:pPr>
        <w:rPr>
          <w:rFonts w:hint="eastAsia"/>
        </w:rPr>
      </w:pPr>
    </w:p>
    <w:p w14:paraId="54B09E7C" w14:textId="77777777" w:rsidR="002C3E49" w:rsidRDefault="002C3E49">
      <w:pPr>
        <w:rPr>
          <w:rFonts w:hint="eastAsia"/>
        </w:rPr>
      </w:pPr>
      <w:r>
        <w:rPr>
          <w:rFonts w:hint="eastAsia"/>
        </w:rPr>
        <w:t>拾部首的教育意义</w:t>
      </w:r>
    </w:p>
    <w:p w14:paraId="63E409C9" w14:textId="77777777" w:rsidR="002C3E49" w:rsidRDefault="002C3E49">
      <w:pPr>
        <w:rPr>
          <w:rFonts w:hint="eastAsia"/>
        </w:rPr>
      </w:pPr>
      <w:r>
        <w:rPr>
          <w:rFonts w:hint="eastAsia"/>
        </w:rPr>
        <w:t>学习带有“拾”部首的汉字对于儿童来说是一次非常有意义的经历。它教会孩子们如何观察周围的世界，培养他们细心发现事物的能力。在识字过程中了解每个汉字背后的故事，可以激发孩子们对中国传统文化的兴趣，进而加深他们对自己母语的理解与热爱。</w:t>
      </w:r>
    </w:p>
    <w:p w14:paraId="5A35D37F" w14:textId="77777777" w:rsidR="002C3E49" w:rsidRDefault="002C3E49">
      <w:pPr>
        <w:rPr>
          <w:rFonts w:hint="eastAsia"/>
        </w:rPr>
      </w:pPr>
    </w:p>
    <w:p w14:paraId="33781F7B" w14:textId="77777777" w:rsidR="002C3E49" w:rsidRDefault="002C3E49">
      <w:pPr>
        <w:rPr>
          <w:rFonts w:hint="eastAsia"/>
        </w:rPr>
      </w:pPr>
      <w:r>
        <w:rPr>
          <w:rFonts w:hint="eastAsia"/>
        </w:rPr>
        <w:t>最后的总结</w:t>
      </w:r>
    </w:p>
    <w:p w14:paraId="0A6E91A7" w14:textId="77777777" w:rsidR="002C3E49" w:rsidRDefault="002C3E49">
      <w:pPr>
        <w:rPr>
          <w:rFonts w:hint="eastAsia"/>
        </w:rPr>
      </w:pPr>
      <w:r>
        <w:rPr>
          <w:rFonts w:hint="eastAsia"/>
        </w:rPr>
        <w:t>“拾”部首不仅是构成众多汉字的关键元素之一，也是连接过去与现在的桥梁。每一个含“拾”的汉字都是中华民族智慧结晶的一部分，见证着岁月变迁的也在不断赋予新的生命活力。让我们一起探索汉字的魅力，感受那份来自远古时代的声音吧。</w:t>
      </w:r>
    </w:p>
    <w:p w14:paraId="12AD0334" w14:textId="77777777" w:rsidR="002C3E49" w:rsidRDefault="002C3E49">
      <w:pPr>
        <w:rPr>
          <w:rFonts w:hint="eastAsia"/>
        </w:rPr>
      </w:pPr>
    </w:p>
    <w:p w14:paraId="1DC50F08" w14:textId="77777777" w:rsidR="002C3E49" w:rsidRDefault="002C3E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662F35" w14:textId="126091C6" w:rsidR="008F50C4" w:rsidRDefault="008F50C4"/>
    <w:sectPr w:rsidR="008F50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0C4"/>
    <w:rsid w:val="002C3E49"/>
    <w:rsid w:val="00866415"/>
    <w:rsid w:val="008F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5886DB-AC73-4D7E-BC41-0758D9FE1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50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50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0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50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50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50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50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50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50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50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50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50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50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50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50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50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50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50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5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50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50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5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50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50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50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50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50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50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