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BA22" w14:textId="77777777" w:rsidR="0018134F" w:rsidRDefault="0018134F">
      <w:pPr>
        <w:rPr>
          <w:rFonts w:hint="eastAsia"/>
        </w:rPr>
      </w:pPr>
      <w:r>
        <w:rPr>
          <w:rFonts w:hint="eastAsia"/>
        </w:rPr>
        <w:t>拾拼贰：创意的新生</w:t>
      </w:r>
    </w:p>
    <w:p w14:paraId="309FCFB4" w14:textId="77777777" w:rsidR="0018134F" w:rsidRDefault="0018134F">
      <w:pPr>
        <w:rPr>
          <w:rFonts w:hint="eastAsia"/>
        </w:rPr>
      </w:pPr>
      <w:r>
        <w:rPr>
          <w:rFonts w:hint="eastAsia"/>
        </w:rPr>
        <w:t>在当今快速发展的数字时代，人们对于创新和独特性的追求从未停止。"拾拼贰"作为一项新兴的艺术与设计项目，正是这一趋势下的产物。它不仅仅是一个简单的创意集合，更是一种对现代生活细微之处的深刻洞察。通过将废弃或不再使用的物品重新组合、改造，拾拼贰赋予了这些物品新的生命，同时也为我们的生活环境增添了别样的色彩。</w:t>
      </w:r>
    </w:p>
    <w:p w14:paraId="794ED815" w14:textId="77777777" w:rsidR="0018134F" w:rsidRDefault="0018134F">
      <w:pPr>
        <w:rPr>
          <w:rFonts w:hint="eastAsia"/>
        </w:rPr>
      </w:pPr>
    </w:p>
    <w:p w14:paraId="6E5B6EFD" w14:textId="77777777" w:rsidR="0018134F" w:rsidRDefault="0018134F">
      <w:pPr>
        <w:rPr>
          <w:rFonts w:hint="eastAsia"/>
        </w:rPr>
      </w:pPr>
      <w:r>
        <w:rPr>
          <w:rFonts w:hint="eastAsia"/>
        </w:rPr>
        <w:t>艺术与环保的完美结合</w:t>
      </w:r>
    </w:p>
    <w:p w14:paraId="2E4213EF" w14:textId="77777777" w:rsidR="0018134F" w:rsidRDefault="0018134F">
      <w:pPr>
        <w:rPr>
          <w:rFonts w:hint="eastAsia"/>
        </w:rPr>
      </w:pPr>
      <w:r>
        <w:rPr>
          <w:rFonts w:hint="eastAsia"/>
        </w:rPr>
        <w:t>拾拼贰的核心理念在于环保与艺术的融合。在这个过程中，参与者们收集日常生活中的废弃物，如旧家具、废弃电子产品等，并通过创意的方式将它们转化为艺术品或是实用的生活用品。这种方式不仅减少了垃圾的产生，还提高了人们对环境保护的认识。更重要的是，它激发了公众对于可持续生活方式的兴趣，鼓励更多人参与到环保行动中来。</w:t>
      </w:r>
    </w:p>
    <w:p w14:paraId="7C4E348C" w14:textId="77777777" w:rsidR="0018134F" w:rsidRDefault="0018134F">
      <w:pPr>
        <w:rPr>
          <w:rFonts w:hint="eastAsia"/>
        </w:rPr>
      </w:pPr>
    </w:p>
    <w:p w14:paraId="221B4A15" w14:textId="77777777" w:rsidR="0018134F" w:rsidRDefault="0018134F">
      <w:pPr>
        <w:rPr>
          <w:rFonts w:hint="eastAsia"/>
        </w:rPr>
      </w:pPr>
      <w:r>
        <w:rPr>
          <w:rFonts w:hint="eastAsia"/>
        </w:rPr>
        <w:t>社区互动与教育意义</w:t>
      </w:r>
    </w:p>
    <w:p w14:paraId="6D70E878" w14:textId="77777777" w:rsidR="0018134F" w:rsidRDefault="0018134F">
      <w:pPr>
        <w:rPr>
          <w:rFonts w:hint="eastAsia"/>
        </w:rPr>
      </w:pPr>
      <w:r>
        <w:rPr>
          <w:rFonts w:hint="eastAsia"/>
        </w:rPr>
        <w:t>除了环保和艺术价值外，拾拼贰还是一个促进社区成员之间交流与合作的平台。通过举办工作坊、展览等活动，拾拼贰吸引了来自不同背景的人们共同参与。这不仅促进了知识的分享和技术的传承，也为参与者提供了一个展示自我、表达个性的机会。拾拼贰还在学校开展了多项教育项目，旨在培养青少年的创造力和动手能力，同时增强他们的环保意识。</w:t>
      </w:r>
    </w:p>
    <w:p w14:paraId="6DA5B169" w14:textId="77777777" w:rsidR="0018134F" w:rsidRDefault="0018134F">
      <w:pPr>
        <w:rPr>
          <w:rFonts w:hint="eastAsia"/>
        </w:rPr>
      </w:pPr>
    </w:p>
    <w:p w14:paraId="30FE1B40" w14:textId="77777777" w:rsidR="0018134F" w:rsidRDefault="0018134F">
      <w:pPr>
        <w:rPr>
          <w:rFonts w:hint="eastAsia"/>
        </w:rPr>
      </w:pPr>
      <w:r>
        <w:rPr>
          <w:rFonts w:hint="eastAsia"/>
        </w:rPr>
        <w:t>未来展望：走向国际舞台</w:t>
      </w:r>
    </w:p>
    <w:p w14:paraId="14AFAC8C" w14:textId="77777777" w:rsidR="0018134F" w:rsidRDefault="0018134F">
      <w:pPr>
        <w:rPr>
          <w:rFonts w:hint="eastAsia"/>
        </w:rPr>
      </w:pPr>
      <w:r>
        <w:rPr>
          <w:rFonts w:hint="eastAsia"/>
        </w:rPr>
        <w:t>随着拾拼贰项目的不断发展，其影响力也在逐步扩大。目前，该项目已经在国内多个城市成功落地，并受到了广泛的关注和好评。未来，拾拼贰计划进一步拓展海外市场，希望通过参与国际艺术节、设计周等活动，让更多的人了解并参与到这个有意义的项目中来。拾拼贰也希望能够与更多的艺术家、设计师以及环保组织建立合作关系，共同探索更加多元化的创作路径和发展方向。</w:t>
      </w:r>
    </w:p>
    <w:p w14:paraId="3A13F6EA" w14:textId="77777777" w:rsidR="0018134F" w:rsidRDefault="0018134F">
      <w:pPr>
        <w:rPr>
          <w:rFonts w:hint="eastAsia"/>
        </w:rPr>
      </w:pPr>
    </w:p>
    <w:p w14:paraId="788A3F47" w14:textId="77777777" w:rsidR="0018134F" w:rsidRDefault="0018134F">
      <w:pPr>
        <w:rPr>
          <w:rFonts w:hint="eastAsia"/>
        </w:rPr>
      </w:pPr>
      <w:r>
        <w:rPr>
          <w:rFonts w:hint="eastAsia"/>
        </w:rPr>
        <w:t>最后的总结：持续的创新之旅</w:t>
      </w:r>
    </w:p>
    <w:p w14:paraId="32F0EA84" w14:textId="77777777" w:rsidR="0018134F" w:rsidRDefault="0018134F">
      <w:pPr>
        <w:rPr>
          <w:rFonts w:hint="eastAsia"/>
        </w:rPr>
      </w:pPr>
      <w:r>
        <w:rPr>
          <w:rFonts w:hint="eastAsia"/>
        </w:rPr>
        <w:t>拾拼贰不仅仅是一次关于废旧物品再利用的尝试，更是一场关于生活方式、环境保护以及艺术创作的革命。它通过创意无限的可能性，让每一个人都能成为改变世界的力量。无论是在提升个人生活质量方面，还是在推动社会向更加绿色、可持续的方向发展上，拾拼贰都展现出了巨大的潜力和价值。让我们期待，在不久的将来，拾拼贰能够带给我们更多的惊喜和启示。</w:t>
      </w:r>
    </w:p>
    <w:p w14:paraId="3E6B44B7" w14:textId="77777777" w:rsidR="0018134F" w:rsidRDefault="0018134F">
      <w:pPr>
        <w:rPr>
          <w:rFonts w:hint="eastAsia"/>
        </w:rPr>
      </w:pPr>
    </w:p>
    <w:p w14:paraId="5FCD8D04" w14:textId="77777777" w:rsidR="0018134F" w:rsidRDefault="001813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EBDBB" w14:textId="77777777" w:rsidR="0018134F" w:rsidRDefault="00181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AD210" w14:textId="6BA7B3EF" w:rsidR="00622F70" w:rsidRDefault="00622F70"/>
    <w:sectPr w:rsidR="00622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70"/>
    <w:rsid w:val="0018134F"/>
    <w:rsid w:val="00622F7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7AC92-AC3C-446A-8B31-4D07C0A7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