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打开格局，看到更广阔的世界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被眼前的琐事和狭隘的视角束缚。打开格局，意味着拓宽我们的视野，让我们看到更广阔的世界。当我们把目光从局限的眼前事物转向更大的全局时，我们不仅能更好地理解事物的本质，还能在面对挑战时保持冷静。一个开阔的格局能够帮助我们更清晰地识别机会，提升解决问题的能力。通过培养这种广阔的视野，我们能够从不同的角度审视问题，找到更加创新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学会从别人的成功中获得启发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的过程中，借鉴他人的成功经验是一种有效的策略。我们不必重复别人的错误，也不必重新发明轮子。观察和学习那些已经取得成功的人，他们是如何面对挑战、如何解决问题的，这些都能为我们提供宝贵的启示。通过这种方式，我们能够少走弯路，更加高效地实现自己的目标。同时，这也能激励我们不断追求卓越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不断提升自我，做更好的自己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不仅仅依赖于开阔的格局，还需要我们不断提升自我。无论是专业技能还是个人素养，都需要不断学习和提升。通过不断的学习和实践，我们能够积累经验，增加知识，从而提升自身的综合素质。这种持续的自我提升不仅能够让我们在职业生涯中取得更大的成功，还能够使我们在生活中更加自信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以开放的心态迎接挑战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未知和挑战时，开放的心态至关重要。很多时候，我们的恐惧和焦虑来源于对未知的排斥。当我们以开放的心态接受挑战时，我们能够更勇敢地面对不确定性，更加灵活地调整策略。开放的心态还可以帮助我们接纳不同的观点和意见，从中获得新的思路和方法。这样，我们不仅能更好地应对挑战，还能在变化的环境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总结：格局与自我提升的双重作用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打开格局和不断提升自我是相辅相成的。一个开阔的视野可以帮助我们更好地理解和应对各种挑战，而不断的自我提升则能够让我们在实现目标的过程中更具竞争力。通过这两者的结合，我们能够不断突破自我，达到新的高度。最终，我们不仅能在个人和职业生涯中获得成功，还能在不断的成长中体验到更多的乐趣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