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64F1E" w14:textId="77777777" w:rsidR="00241705" w:rsidRDefault="00241705">
      <w:pPr>
        <w:rPr>
          <w:rFonts w:hint="eastAsia"/>
        </w:rPr>
      </w:pPr>
    </w:p>
    <w:p w14:paraId="64274EC9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Shǒu Biǎo: 时间的守护者</w:t>
      </w:r>
    </w:p>
    <w:p w14:paraId="3484DA2A" w14:textId="77777777" w:rsidR="00241705" w:rsidRDefault="00241705">
      <w:pPr>
        <w:rPr>
          <w:rFonts w:hint="eastAsia"/>
        </w:rPr>
      </w:pPr>
    </w:p>
    <w:p w14:paraId="3CC1CE6A" w14:textId="77777777" w:rsidR="00241705" w:rsidRDefault="00241705">
      <w:pPr>
        <w:rPr>
          <w:rFonts w:hint="eastAsia"/>
        </w:rPr>
      </w:pPr>
    </w:p>
    <w:p w14:paraId="326B80C0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在汉语中，“手表”被拼作“shǒu biǎo”。这两个字不仅仅代表了佩戴在手腕上的计时装置，它们承载着时间的哲学，是人类智慧和工艺的结晶。从古代的日晷到现代的智能腕表，手表的历史几乎与人类文明的进步并行不悖。早期的手表不仅是实用工具，更是身份地位的象征，而今它已融入我们生活的每一个角落，成为不可或缺的一部分。</w:t>
      </w:r>
    </w:p>
    <w:p w14:paraId="165CE83A" w14:textId="77777777" w:rsidR="00241705" w:rsidRDefault="00241705">
      <w:pPr>
        <w:rPr>
          <w:rFonts w:hint="eastAsia"/>
        </w:rPr>
      </w:pPr>
    </w:p>
    <w:p w14:paraId="5D890210" w14:textId="77777777" w:rsidR="00241705" w:rsidRDefault="00241705">
      <w:pPr>
        <w:rPr>
          <w:rFonts w:hint="eastAsia"/>
        </w:rPr>
      </w:pPr>
    </w:p>
    <w:p w14:paraId="4BA2A479" w14:textId="77777777" w:rsidR="00241705" w:rsidRDefault="00241705">
      <w:pPr>
        <w:rPr>
          <w:rFonts w:hint="eastAsia"/>
        </w:rPr>
      </w:pPr>
    </w:p>
    <w:p w14:paraId="60BA53AD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起源与发展：从怀表到腕表的演变</w:t>
      </w:r>
    </w:p>
    <w:p w14:paraId="2A8EEF74" w14:textId="77777777" w:rsidR="00241705" w:rsidRDefault="00241705">
      <w:pPr>
        <w:rPr>
          <w:rFonts w:hint="eastAsia"/>
        </w:rPr>
      </w:pPr>
    </w:p>
    <w:p w14:paraId="30552A9F" w14:textId="77777777" w:rsidR="00241705" w:rsidRDefault="00241705">
      <w:pPr>
        <w:rPr>
          <w:rFonts w:hint="eastAsia"/>
        </w:rPr>
      </w:pPr>
    </w:p>
    <w:p w14:paraId="3366DEDF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16世纪初，随着机械钟表技术的发展，人们开始携带小型化的怀表。然而，直到第一次世界大战期间，为了方便士兵查看时间，更加便捷的腕表才逐渐流行起来。20世纪初期，制表师们不断探索新材料和技术，使手表变得更加精准、耐用。二战后，石英危机的到来又给传统制表业带来了巨大冲击，但同时也促进了行业的革新与进步。</w:t>
      </w:r>
    </w:p>
    <w:p w14:paraId="45B941A8" w14:textId="77777777" w:rsidR="00241705" w:rsidRDefault="00241705">
      <w:pPr>
        <w:rPr>
          <w:rFonts w:hint="eastAsia"/>
        </w:rPr>
      </w:pPr>
    </w:p>
    <w:p w14:paraId="1EA9DB51" w14:textId="77777777" w:rsidR="00241705" w:rsidRDefault="00241705">
      <w:pPr>
        <w:rPr>
          <w:rFonts w:hint="eastAsia"/>
        </w:rPr>
      </w:pPr>
    </w:p>
    <w:p w14:paraId="03E80ADE" w14:textId="77777777" w:rsidR="00241705" w:rsidRDefault="00241705">
      <w:pPr>
        <w:rPr>
          <w:rFonts w:hint="eastAsia"/>
        </w:rPr>
      </w:pPr>
    </w:p>
    <w:p w14:paraId="23D612EC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工艺之美：复杂功能背后的秘密</w:t>
      </w:r>
    </w:p>
    <w:p w14:paraId="3A6F384A" w14:textId="77777777" w:rsidR="00241705" w:rsidRDefault="00241705">
      <w:pPr>
        <w:rPr>
          <w:rFonts w:hint="eastAsia"/>
        </w:rPr>
      </w:pPr>
    </w:p>
    <w:p w14:paraId="461473A8" w14:textId="77777777" w:rsidR="00241705" w:rsidRDefault="00241705">
      <w:pPr>
        <w:rPr>
          <w:rFonts w:hint="eastAsia"/>
        </w:rPr>
      </w:pPr>
    </w:p>
    <w:p w14:paraId="5AAC1085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一块优秀的手表往往凝聚着无数工匠的心血。陀飞轮、万年历、三问报时等功能并非简单的机械组合，而是对时间和空间深刻理解后的艺术表达。每一枚零件都需要经过精细打磨，装配过程更需严格把控，以确保走时准确无误。这些复杂功能不仅体现了制表师卓越的技术水平，也反映了品牌对于完美的不懈追求。</w:t>
      </w:r>
    </w:p>
    <w:p w14:paraId="7BC7F162" w14:textId="77777777" w:rsidR="00241705" w:rsidRDefault="00241705">
      <w:pPr>
        <w:rPr>
          <w:rFonts w:hint="eastAsia"/>
        </w:rPr>
      </w:pPr>
    </w:p>
    <w:p w14:paraId="29E73623" w14:textId="77777777" w:rsidR="00241705" w:rsidRDefault="00241705">
      <w:pPr>
        <w:rPr>
          <w:rFonts w:hint="eastAsia"/>
        </w:rPr>
      </w:pPr>
    </w:p>
    <w:p w14:paraId="00E07777" w14:textId="77777777" w:rsidR="00241705" w:rsidRDefault="00241705">
      <w:pPr>
        <w:rPr>
          <w:rFonts w:hint="eastAsia"/>
        </w:rPr>
      </w:pPr>
    </w:p>
    <w:p w14:paraId="2D03B9E3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材质的选择：从金属到陶瓷</w:t>
      </w:r>
    </w:p>
    <w:p w14:paraId="0D5DF6FA" w14:textId="77777777" w:rsidR="00241705" w:rsidRDefault="00241705">
      <w:pPr>
        <w:rPr>
          <w:rFonts w:hint="eastAsia"/>
        </w:rPr>
      </w:pPr>
    </w:p>
    <w:p w14:paraId="5955CD3A" w14:textId="77777777" w:rsidR="00241705" w:rsidRDefault="00241705">
      <w:pPr>
        <w:rPr>
          <w:rFonts w:hint="eastAsia"/>
        </w:rPr>
      </w:pPr>
    </w:p>
    <w:p w14:paraId="15FEDEC2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手表外壳及表带所用材料直接影响着其外观质感与佩戴舒适度。不锈钢因其良好的耐腐蚀性和亲肤性而广受欢迎；贵金属如金、铂金则赋予产品更高的收藏价值；近年来兴起的陶瓷材质不仅具备出色的硬度，而且不易磨损，成为了许多高端品牌的首选。钛合金等新型材料也被广泛应用，在减轻重量的同时增强了抗过敏性能。</w:t>
      </w:r>
    </w:p>
    <w:p w14:paraId="3D172764" w14:textId="77777777" w:rsidR="00241705" w:rsidRDefault="00241705">
      <w:pPr>
        <w:rPr>
          <w:rFonts w:hint="eastAsia"/>
        </w:rPr>
      </w:pPr>
    </w:p>
    <w:p w14:paraId="3E261DB5" w14:textId="77777777" w:rsidR="00241705" w:rsidRDefault="00241705">
      <w:pPr>
        <w:rPr>
          <w:rFonts w:hint="eastAsia"/>
        </w:rPr>
      </w:pPr>
    </w:p>
    <w:p w14:paraId="79091D7E" w14:textId="77777777" w:rsidR="00241705" w:rsidRDefault="00241705">
      <w:pPr>
        <w:rPr>
          <w:rFonts w:hint="eastAsia"/>
        </w:rPr>
      </w:pPr>
    </w:p>
    <w:p w14:paraId="1592D805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未来趋势：智能科技引领新潮流</w:t>
      </w:r>
    </w:p>
    <w:p w14:paraId="71CA5727" w14:textId="77777777" w:rsidR="00241705" w:rsidRDefault="00241705">
      <w:pPr>
        <w:rPr>
          <w:rFonts w:hint="eastAsia"/>
        </w:rPr>
      </w:pPr>
    </w:p>
    <w:p w14:paraId="60958FD3" w14:textId="77777777" w:rsidR="00241705" w:rsidRDefault="00241705">
      <w:pPr>
        <w:rPr>
          <w:rFonts w:hint="eastAsia"/>
        </w:rPr>
      </w:pPr>
    </w:p>
    <w:p w14:paraId="0D51C7DA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随着物联网时代的到来，智能手表正以前所未有的速度改变着我们的生活方式。除了基本的计时功能外，它们还能监测健康状况、接收信息通知甚至作为支付工具使用。尽管如此，传统机械手表的魅力依然无法被替代，两者将在不同的需求场景中共存共生。无论是追求时尚的年轻人还是钟情于经典款式的老一辈人，都能找到属于自己的那一款完美配饰。</w:t>
      </w:r>
    </w:p>
    <w:p w14:paraId="04B31D4A" w14:textId="77777777" w:rsidR="00241705" w:rsidRDefault="00241705">
      <w:pPr>
        <w:rPr>
          <w:rFonts w:hint="eastAsia"/>
        </w:rPr>
      </w:pPr>
    </w:p>
    <w:p w14:paraId="0B529BC3" w14:textId="77777777" w:rsidR="00241705" w:rsidRDefault="00241705">
      <w:pPr>
        <w:rPr>
          <w:rFonts w:hint="eastAsia"/>
        </w:rPr>
      </w:pPr>
    </w:p>
    <w:p w14:paraId="36111655" w14:textId="77777777" w:rsidR="00241705" w:rsidRDefault="00241705">
      <w:pPr>
        <w:rPr>
          <w:rFonts w:hint="eastAsia"/>
        </w:rPr>
      </w:pPr>
    </w:p>
    <w:p w14:paraId="3B295F77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最后的总结：手表——不只是时间的记录者</w:t>
      </w:r>
    </w:p>
    <w:p w14:paraId="5FBFD163" w14:textId="77777777" w:rsidR="00241705" w:rsidRDefault="00241705">
      <w:pPr>
        <w:rPr>
          <w:rFonts w:hint="eastAsia"/>
        </w:rPr>
      </w:pPr>
    </w:p>
    <w:p w14:paraId="4B4D0ECD" w14:textId="77777777" w:rsidR="00241705" w:rsidRDefault="00241705">
      <w:pPr>
        <w:rPr>
          <w:rFonts w:hint="eastAsia"/>
        </w:rPr>
      </w:pPr>
    </w:p>
    <w:p w14:paraId="6424711D" w14:textId="77777777" w:rsidR="00241705" w:rsidRDefault="00241705">
      <w:pPr>
        <w:rPr>
          <w:rFonts w:hint="eastAsia"/>
        </w:rPr>
      </w:pPr>
      <w:r>
        <w:rPr>
          <w:rFonts w:hint="eastAsia"/>
        </w:rPr>
        <w:tab/>
        <w:t>“shǒu biǎo”这个词背后蕴含着丰富的文化内涵和技术积淀。它是个人品味的体现，也是历史变迁的见证者。无论时代如何变化，好的手表总是能够超越时空限制，</w:t>
      </w:r>
      <w:r>
        <w:rPr>
          <w:rFonts w:hint="eastAsia"/>
        </w:rPr>
        <w:lastRenderedPageBreak/>
        <w:t>成为连接过去与未来的桥梁。在这个快节奏的社会里，让我们珍惜每一分每一秒，并用心挑选那块最适合自己手腕上的时光伴侣吧。</w:t>
      </w:r>
    </w:p>
    <w:p w14:paraId="5A001BCC" w14:textId="77777777" w:rsidR="00241705" w:rsidRDefault="00241705">
      <w:pPr>
        <w:rPr>
          <w:rFonts w:hint="eastAsia"/>
        </w:rPr>
      </w:pPr>
    </w:p>
    <w:p w14:paraId="50EE3627" w14:textId="77777777" w:rsidR="00241705" w:rsidRDefault="00241705">
      <w:pPr>
        <w:rPr>
          <w:rFonts w:hint="eastAsia"/>
        </w:rPr>
      </w:pPr>
    </w:p>
    <w:p w14:paraId="6B71DFA7" w14:textId="77777777" w:rsidR="00241705" w:rsidRDefault="00241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8B498" w14:textId="5DA0588C" w:rsidR="00E87535" w:rsidRDefault="00E87535"/>
    <w:sectPr w:rsidR="00E87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35"/>
    <w:rsid w:val="00241705"/>
    <w:rsid w:val="00E53824"/>
    <w:rsid w:val="00E8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44EDD5-B42B-431A-A81A-372E0445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