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182E" w14:textId="77777777" w:rsidR="000620C2" w:rsidRDefault="000620C2">
      <w:pPr>
        <w:rPr>
          <w:rFonts w:hint="eastAsia"/>
        </w:rPr>
      </w:pPr>
      <w:r>
        <w:rPr>
          <w:rFonts w:hint="eastAsia"/>
        </w:rPr>
        <w:t>Yi Zuo Jia Shu Yi Wan Zhong 的拼音</w:t>
      </w:r>
    </w:p>
    <w:p w14:paraId="26F5662A" w14:textId="77777777" w:rsidR="000620C2" w:rsidRDefault="000620C2">
      <w:pPr>
        <w:rPr>
          <w:rFonts w:hint="eastAsia"/>
        </w:rPr>
      </w:pPr>
      <w:r>
        <w:rPr>
          <w:rFonts w:hint="eastAsia"/>
        </w:rPr>
        <w:t>“意作家书意万重”的拼音是 “Yì zuò jiā shū yì wàn zhòng”。这句话出自中国古代的文学作品，表达了人们在书写家书时心中的那份重重叠叠、难以言喻的情感。在中国传统文化中，家书不仅仅是信息传递的工具，它承载着家庭成员之间的深情厚谊，以及对远方亲人无尽的思念和关怀。</w:t>
      </w:r>
    </w:p>
    <w:p w14:paraId="2028B530" w14:textId="77777777" w:rsidR="000620C2" w:rsidRDefault="000620C2">
      <w:pPr>
        <w:rPr>
          <w:rFonts w:hint="eastAsia"/>
        </w:rPr>
      </w:pPr>
    </w:p>
    <w:p w14:paraId="3DECF2C6" w14:textId="77777777" w:rsidR="000620C2" w:rsidRDefault="000620C2">
      <w:pPr>
        <w:rPr>
          <w:rFonts w:hint="eastAsia"/>
        </w:rPr>
      </w:pPr>
      <w:r>
        <w:rPr>
          <w:rFonts w:hint="eastAsia"/>
        </w:rPr>
        <w:t>传统家书的重要性</w:t>
      </w:r>
    </w:p>
    <w:p w14:paraId="1DEDCC52" w14:textId="77777777" w:rsidR="000620C2" w:rsidRDefault="000620C2">
      <w:pPr>
        <w:rPr>
          <w:rFonts w:hint="eastAsia"/>
        </w:rPr>
      </w:pPr>
      <w:r>
        <w:rPr>
          <w:rFonts w:hint="eastAsia"/>
        </w:rPr>
        <w:t>在通讯手段尚不发达的时代，家书是维系远隔千里的家人之间联系的重要纽带。一封家书往往需要经过漫长的等待才能抵达收件人的手中，在这个过程中，每一笔每一划都饱含了写信人的心血与期盼。家书中不仅有日常生活的点滴记录，也包含了重大事件的通知、家族事务的商讨等。对于漂泊在外的游子而言，一封来自家乡的信件无疑是最珍贵的精神食粮。</w:t>
      </w:r>
    </w:p>
    <w:p w14:paraId="71179D2D" w14:textId="77777777" w:rsidR="000620C2" w:rsidRDefault="000620C2">
      <w:pPr>
        <w:rPr>
          <w:rFonts w:hint="eastAsia"/>
        </w:rPr>
      </w:pPr>
    </w:p>
    <w:p w14:paraId="3AEFD540" w14:textId="77777777" w:rsidR="000620C2" w:rsidRDefault="000620C2">
      <w:pPr>
        <w:rPr>
          <w:rFonts w:hint="eastAsia"/>
        </w:rPr>
      </w:pPr>
      <w:r>
        <w:rPr>
          <w:rFonts w:hint="eastAsia"/>
        </w:rPr>
        <w:t>家书中的情感表达</w:t>
      </w:r>
    </w:p>
    <w:p w14:paraId="179AD599" w14:textId="77777777" w:rsidR="000620C2" w:rsidRDefault="000620C2">
      <w:pPr>
        <w:rPr>
          <w:rFonts w:hint="eastAsia"/>
        </w:rPr>
      </w:pPr>
      <w:r>
        <w:rPr>
          <w:rFonts w:hint="eastAsia"/>
        </w:rPr>
        <w:t>家书中所传达的情感丰富而真挚，无论是父母对孩子成长的关切，还是兄弟姐妹间相互支持的承诺，亦或是夫妻之间的爱意倾诉，都通过文字跃然纸上。古人云：“字如其人”，从家书的笔迹和遣词造句中，我们能感受到作者的性格特点和当时的心情状态。因此，每一封信件都是独一无二的艺术品，反映了特定历史时期的社会风貌和个人的生活轨迹。</w:t>
      </w:r>
    </w:p>
    <w:p w14:paraId="05063C20" w14:textId="77777777" w:rsidR="000620C2" w:rsidRDefault="000620C2">
      <w:pPr>
        <w:rPr>
          <w:rFonts w:hint="eastAsia"/>
        </w:rPr>
      </w:pPr>
    </w:p>
    <w:p w14:paraId="56BF556A" w14:textId="77777777" w:rsidR="000620C2" w:rsidRDefault="000620C2">
      <w:pPr>
        <w:rPr>
          <w:rFonts w:hint="eastAsia"/>
        </w:rPr>
      </w:pPr>
      <w:r>
        <w:rPr>
          <w:rFonts w:hint="eastAsia"/>
        </w:rPr>
        <w:t>现代视角下的家书</w:t>
      </w:r>
    </w:p>
    <w:p w14:paraId="0156320B" w14:textId="77777777" w:rsidR="000620C2" w:rsidRDefault="000620C2">
      <w:pPr>
        <w:rPr>
          <w:rFonts w:hint="eastAsia"/>
        </w:rPr>
      </w:pPr>
      <w:r>
        <w:rPr>
          <w:rFonts w:hint="eastAsia"/>
        </w:rPr>
        <w:t>随着科技的进步和社会的发展，传统的纸质家书逐渐被电子邮件、即时通讯软件所取代。尽管交流的方式发生了变化，但人们对亲情的重视程度并未减弱。当我们回顾那些古老的家书时，依然能够从中汲取到温暖人心的力量。它们提醒着我们珍惜当下的每一次沟通机会，用心去倾听和回应亲人间的声音。</w:t>
      </w:r>
    </w:p>
    <w:p w14:paraId="0D4254B9" w14:textId="77777777" w:rsidR="000620C2" w:rsidRDefault="000620C2">
      <w:pPr>
        <w:rPr>
          <w:rFonts w:hint="eastAsia"/>
        </w:rPr>
      </w:pPr>
    </w:p>
    <w:p w14:paraId="040AB15D" w14:textId="77777777" w:rsidR="000620C2" w:rsidRDefault="000620C2">
      <w:pPr>
        <w:rPr>
          <w:rFonts w:hint="eastAsia"/>
        </w:rPr>
      </w:pPr>
      <w:r>
        <w:rPr>
          <w:rFonts w:hint="eastAsia"/>
        </w:rPr>
        <w:t>最后的总结</w:t>
      </w:r>
    </w:p>
    <w:p w14:paraId="0A161459" w14:textId="77777777" w:rsidR="000620C2" w:rsidRDefault="000620C2">
      <w:pPr>
        <w:rPr>
          <w:rFonts w:hint="eastAsia"/>
        </w:rPr>
      </w:pPr>
      <w:r>
        <w:rPr>
          <w:rFonts w:hint="eastAsia"/>
        </w:rPr>
        <w:t>“意作家书意万重”这句诗不仅仅描述了写作家书时复杂的情绪，更是对中国传统家庭价值观的一种颂扬。在这个快速变迁的时代里，让我们不忘传承这份深厚的文化遗产，继续用最真诚的态度对待身边的每一位亲人。</w:t>
      </w:r>
    </w:p>
    <w:p w14:paraId="76F69A03" w14:textId="77777777" w:rsidR="000620C2" w:rsidRDefault="000620C2">
      <w:pPr>
        <w:rPr>
          <w:rFonts w:hint="eastAsia"/>
        </w:rPr>
      </w:pPr>
    </w:p>
    <w:p w14:paraId="493D0ADF" w14:textId="77777777" w:rsidR="000620C2" w:rsidRDefault="00062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C2F82" w14:textId="4A696B0F" w:rsidR="000F4D29" w:rsidRDefault="000F4D29"/>
    <w:sectPr w:rsidR="000F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29"/>
    <w:rsid w:val="000620C2"/>
    <w:rsid w:val="000F4D29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0FE13-72DA-4E03-81A5-C4957DAD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