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恭喜你找到另一半：缘分的美好时刻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人生旅途中，找到一个可以共度余生的伴侣，实属难得。每个人的心中都有一个关于爱情的梦想，而当这个梦想变成现实时，那种幸福感是难以用言语表达的。恭喜你们终于找到了彼此，找到了那个能在平凡的日子里与自己一起迎接风雨的人。在这段新的旅程中，愿你们的每一天都充满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爱情的美丽：缘分的奇妙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仿佛是一场缘分的奇妙舞蹈。两颗心在茫茫人海中相遇，这不仅仅是偶然，更是命运的安排。你们的相遇是上天的恩赐，是两颗心在无数个日日夜夜中逐渐靠近，最终在某个温暖的瞬间实现了交汇。恭喜你们在这段奇妙的旅程中找到了彼此，愿你们的爱情如同晨曦初露般纯净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携手共进：未来的无限可能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人决定携手共进时，未来充满了无限的可能和希望。每个人都有自己的梦想和追求，而当你们选择在彼此的身边前行时，那些梦想和追求就会变得更加清晰和可实现。愿你们在未来的岁月中，能够相互扶持，彼此鼓励，共同迎接每一个崭新的挑战。愿你们的生活因为彼此的存在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共同成长：爱情中的成长与分享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仅仅是激情和浪漫，更是共同成长和彼此支持。在你们的关系中，愿你们能够在相互理解和包容中不断成长。每一次的争执和磨合，都是你们彼此了解的过程；每一次的支持和鼓励，都是你们共同进步的见证。恭喜你们找到了能够与自己共同成长的人，愿你们的爱情在成长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幸福的祝福：愿你们永远快乐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幸福都有不同的定义，而你们的幸福从现在开始将以彼此为中心。愿你们在相伴的日子里，每一天都能拥有笑容，每一刻都能感受到对方的关爱。恭喜你们在这段美丽的旅程中找到了另一半，愿你们的爱情如同细水长流般绵长，如同春花秋月般美丽。愿你们的未来充满爱与快乐，携手共度每一个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