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9459E" w14:textId="77777777" w:rsidR="00AB732B" w:rsidRDefault="00AB732B">
      <w:pPr>
        <w:rPr>
          <w:rFonts w:hint="eastAsia"/>
        </w:rPr>
      </w:pPr>
      <w:r>
        <w:rPr>
          <w:rFonts w:hint="eastAsia"/>
        </w:rPr>
        <w:t>总配的拼音：Zǒng Pèi</w:t>
      </w:r>
    </w:p>
    <w:p w14:paraId="48EEAF45" w14:textId="77777777" w:rsidR="00AB732B" w:rsidRDefault="00AB732B">
      <w:pPr>
        <w:rPr>
          <w:rFonts w:hint="eastAsia"/>
        </w:rPr>
      </w:pPr>
      <w:r>
        <w:rPr>
          <w:rFonts w:hint="eastAsia"/>
        </w:rPr>
        <w:t>在汉语拼音中，“总配”的拼音是“Zǒng Pèi”。这个词汇在现代汉语中并不常见，它可能指的是特定行业或语境下的专有名词。汉语拼音是中华人民共和国的官方汉语拉丁化拼写法，它不仅用于教育领域帮助儿童学习普通话的标准发音，也广泛应用于信息技术、图书馆编目、姓名和地名的罗马字母转写等方面。</w:t>
      </w:r>
    </w:p>
    <w:p w14:paraId="71505630" w14:textId="77777777" w:rsidR="00AB732B" w:rsidRDefault="00AB732B">
      <w:pPr>
        <w:rPr>
          <w:rFonts w:hint="eastAsia"/>
        </w:rPr>
      </w:pPr>
    </w:p>
    <w:p w14:paraId="62CB72E4" w14:textId="77777777" w:rsidR="00AB732B" w:rsidRDefault="00AB732B">
      <w:pPr>
        <w:rPr>
          <w:rFonts w:hint="eastAsia"/>
        </w:rPr>
      </w:pPr>
      <w:r>
        <w:rPr>
          <w:rFonts w:hint="eastAsia"/>
        </w:rPr>
        <w:t>理解总配的概念</w:t>
      </w:r>
    </w:p>
    <w:p w14:paraId="3681154A" w14:textId="77777777" w:rsidR="00AB732B" w:rsidRDefault="00AB732B">
      <w:pPr>
        <w:rPr>
          <w:rFonts w:hint="eastAsia"/>
        </w:rPr>
      </w:pPr>
      <w:r>
        <w:rPr>
          <w:rFonts w:hint="eastAsia"/>
        </w:rPr>
        <w:t>要深入理解“总配”这个词，我们需要考虑它的上下文背景。在某些专业环境中，“总配”可能是指一种综合配置或者总体安排的意思。例如，在物流管理中，它可以指代货物的总体调配；在工程建设项目里，这可能意味着所有组成部分的统筹规划与安装。由于“总配”不是一个通用术语，其确切含义往往依赖于具体的使用场景。</w:t>
      </w:r>
    </w:p>
    <w:p w14:paraId="4343F8A8" w14:textId="77777777" w:rsidR="00AB732B" w:rsidRDefault="00AB732B">
      <w:pPr>
        <w:rPr>
          <w:rFonts w:hint="eastAsia"/>
        </w:rPr>
      </w:pPr>
    </w:p>
    <w:p w14:paraId="213BBB00" w14:textId="77777777" w:rsidR="00AB732B" w:rsidRDefault="00AB732B">
      <w:pPr>
        <w:rPr>
          <w:rFonts w:hint="eastAsia"/>
        </w:rPr>
      </w:pPr>
      <w:r>
        <w:rPr>
          <w:rFonts w:hint="eastAsia"/>
        </w:rPr>
        <w:t>总配的历史渊源</w:t>
      </w:r>
    </w:p>
    <w:p w14:paraId="085127D7" w14:textId="77777777" w:rsidR="00AB732B" w:rsidRDefault="00AB732B">
      <w:pPr>
        <w:rPr>
          <w:rFonts w:hint="eastAsia"/>
        </w:rPr>
      </w:pPr>
      <w:r>
        <w:rPr>
          <w:rFonts w:hint="eastAsia"/>
        </w:rPr>
        <w:t>从历史的角度来看，“总配”一词并非自古就有。随着中国现代化进程的加速和社会经济结构的变化，各行各业不断产生新的需求和挑战，一些新词汇也随之诞生。“总配”可能是近年来为适应特定工作流程而创造出来的词语。尽管我们难以确定它首次出现的确切时间，但可以推测它是在某个具体领域内逐渐形成并被使用的。</w:t>
      </w:r>
    </w:p>
    <w:p w14:paraId="2F382B0B" w14:textId="77777777" w:rsidR="00AB732B" w:rsidRDefault="00AB732B">
      <w:pPr>
        <w:rPr>
          <w:rFonts w:hint="eastAsia"/>
        </w:rPr>
      </w:pPr>
    </w:p>
    <w:p w14:paraId="36298928" w14:textId="77777777" w:rsidR="00AB732B" w:rsidRDefault="00AB732B">
      <w:pPr>
        <w:rPr>
          <w:rFonts w:hint="eastAsia"/>
        </w:rPr>
      </w:pPr>
      <w:r>
        <w:rPr>
          <w:rFonts w:hint="eastAsia"/>
        </w:rPr>
        <w:t>总配的应用实例</w:t>
      </w:r>
    </w:p>
    <w:p w14:paraId="402F444C" w14:textId="77777777" w:rsidR="00AB732B" w:rsidRDefault="00AB732B">
      <w:pPr>
        <w:rPr>
          <w:rFonts w:hint="eastAsia"/>
        </w:rPr>
      </w:pPr>
      <w:r>
        <w:rPr>
          <w:rFonts w:hint="eastAsia"/>
        </w:rPr>
        <w:t>为了更好地说明“总配”的实际应用，我们可以举几个例子。在制造业中，工厂可能会设立一个专门负责物料管理和调度的部门，这个部门的工作就可以称为“总配”，他们确保生产线上的每一个环节都能得到所需的原材料和零部件。在大型活动策划时，组织者也需要进行“总配”，即对场地布置、人员分配、设备租赁等各方面做出全面协调，以保证活动顺利举行。</w:t>
      </w:r>
    </w:p>
    <w:p w14:paraId="11E03F3D" w14:textId="77777777" w:rsidR="00AB732B" w:rsidRDefault="00AB732B">
      <w:pPr>
        <w:rPr>
          <w:rFonts w:hint="eastAsia"/>
        </w:rPr>
      </w:pPr>
    </w:p>
    <w:p w14:paraId="485F1337" w14:textId="77777777" w:rsidR="00AB732B" w:rsidRDefault="00AB732B">
      <w:pPr>
        <w:rPr>
          <w:rFonts w:hint="eastAsia"/>
        </w:rPr>
      </w:pPr>
      <w:r>
        <w:rPr>
          <w:rFonts w:hint="eastAsia"/>
        </w:rPr>
        <w:t>总配与相关概念的区别</w:t>
      </w:r>
    </w:p>
    <w:p w14:paraId="2A5B1E22" w14:textId="77777777" w:rsidR="00AB732B" w:rsidRDefault="00AB732B">
      <w:pPr>
        <w:rPr>
          <w:rFonts w:hint="eastAsia"/>
        </w:rPr>
      </w:pPr>
      <w:r>
        <w:rPr>
          <w:rFonts w:hint="eastAsia"/>
        </w:rPr>
        <w:t>值得注意的是，“总配”与其他类似概念存在差异。比如“调配”更多强调资源的调整与分配，而“总配”则更侧重于整体性的规划和统筹。又如“配置”通常指单个系统内部各组件之间的关系设置，“总配”则是涵盖了一个更大范围内的资源配置和管理。了解这些细微差别有助于我们在不同情境下准确使用“总配”这一术语。</w:t>
      </w:r>
    </w:p>
    <w:p w14:paraId="02ABA7AF" w14:textId="77777777" w:rsidR="00AB732B" w:rsidRDefault="00AB732B">
      <w:pPr>
        <w:rPr>
          <w:rFonts w:hint="eastAsia"/>
        </w:rPr>
      </w:pPr>
    </w:p>
    <w:p w14:paraId="2C46B2D4" w14:textId="77777777" w:rsidR="00AB732B" w:rsidRDefault="00AB732B">
      <w:pPr>
        <w:rPr>
          <w:rFonts w:hint="eastAsia"/>
        </w:rPr>
      </w:pPr>
      <w:r>
        <w:rPr>
          <w:rFonts w:hint="eastAsia"/>
        </w:rPr>
        <w:t>最后的总结</w:t>
      </w:r>
    </w:p>
    <w:p w14:paraId="5AAF0328" w14:textId="77777777" w:rsidR="00AB732B" w:rsidRDefault="00AB732B">
      <w:pPr>
        <w:rPr>
          <w:rFonts w:hint="eastAsia"/>
        </w:rPr>
      </w:pPr>
      <w:r>
        <w:rPr>
          <w:rFonts w:hint="eastAsia"/>
        </w:rPr>
        <w:t>“总配”虽然不是一个日常生活中频繁出现的词汇，但在特定的专业领域内有着重要的意义。无论是工业生产还是社会活动中，“总配”都扮演着不可或缺的角色。通过对其概念的理解、历史渊源的探讨以及应用实例的分析，我们可以看到这个词汇背后所蕴含的专业性和实践价值。我们也应该注意到它与其他相关概念之间的区别，以便更加精准地表达和交流。</w:t>
      </w:r>
    </w:p>
    <w:p w14:paraId="61D7CA5D" w14:textId="77777777" w:rsidR="00AB732B" w:rsidRDefault="00AB732B">
      <w:pPr>
        <w:rPr>
          <w:rFonts w:hint="eastAsia"/>
        </w:rPr>
      </w:pPr>
    </w:p>
    <w:p w14:paraId="49CEE20F" w14:textId="77777777" w:rsidR="00AB732B" w:rsidRDefault="00AB73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E7DA3E" w14:textId="2E7B433A" w:rsidR="00B51051" w:rsidRDefault="00B51051"/>
    <w:sectPr w:rsidR="00B510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051"/>
    <w:rsid w:val="00230453"/>
    <w:rsid w:val="00AB732B"/>
    <w:rsid w:val="00B5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42DD65-1544-4D12-9BFC-78798DA69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10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1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10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10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10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10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10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10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10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10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10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10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10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10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10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10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10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10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10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1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10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10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1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10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10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10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10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10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10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