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思念千里之外儿女的句子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在这个快速发展的时代，许多父母为了追求更好的生活，不得不背井离乡，离开自己的孩子，心中充满了思念与牵挂。这种思念如同一根无形的线，连着彼此的心灵，让人无时无刻不在回忆与期待中煎熬。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思念便像潮水般涌动，涌入心间，溢满每一个角落。孩子们的笑声、嬉闹声在脑海中回响，那些共同度过的快乐时光，仿佛就在眼前。每一条短信、每一次视频通话，都是心与心的交汇，但总觉得不够，想要更紧密地握住彼此的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身处不同的城市，甚至是不同的国家，但那份母爱的牵挂从未减少。每一次看到他们的成长瞬间，我的心都在为他们的每一个成就而欢呼，也为他们的每一份忧伤而心痛。正如那句古话所言：“子女是父母心头的一块肉”，这份情感深入骨髓，无法割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用思念滋养爱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更是一种动力。为了孩子的未来，我努力工作，希望能够给他们提供更好的生活条件。在无尽的思念中，我也在反思自己，如何才能做一个更好的父母，如何在千里之外依然能给予他们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收到孩子的照片，看到他们的笑脸，我都感到一阵欣慰。那一刻，我深知，这份思念是如此珍贵，让我更加期待与他们重聚的时刻。无论生活多么繁忙，家庭的牵挂始终是我前进的动力。期待未来的某一天，我们可以再次团聚，分享彼此的生活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让我们在物理距离上变得遥远，但在情感上却紧紧相连。它是生活中不可或缺的部分，让我们在逆境中找到希望，在孤独中获得力量。最终，思念会化为实际的行动，不断推动着我们向前，追寻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