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心灵美与外表美的辩证关系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表美常常被视为成功和吸引力的重要标准。然而，心灵美所蕴含的价值却往往被忽视。心灵美不仅关乎一个人的内在品质，更是一种深层次的吸引力。心灵的善良、智慧和宽容能够超越外在的肤浅评判，给人带来持久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心灵美的真正魅力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表现为一个人的品德、情感和智慧。它源于个人对他人的关爱与尊重。当一个人乐于助人、诚实守信时，他们的内在光辉会透过外表散发出来。即使在外貌平平的人身上，心灵美也能够让他们变得格外迷人。举个例子，许多人都能回忆起那些在关键时刻伸出援手的朋友或亲人，他们的形象在心中早已超越了肤浅的外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外表美的短暂性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虽然能够带来初步的吸引力，但这种吸引往往是短暂的。随着时间的推移，容貌的变化是不可避免的。许多人在年轻时凭借美貌获得关注，但一旦失去青春的光环，往往会面临孤独与失落。这时，真正能够维系人际关系的，恰恰是内在的魅力和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心灵美却具有持久的魅力。它不仅能促进人与人之间的情感联系，还能在生活的各个方面产生积极的影响。当一个人拥有善良和同情心时，他们会吸引志同道合的人，建立起深厚的人际关系。心灵美能够带来内心的平静和满足，使人活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心灵美如何影响外在形象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一种内在品质，它也会反映在外在形象上。当一个人内心充满阳光和正能量时，他们的面容往往会散发出温暖与亲和力。微笑、眼神交流以及真诚的沟通，都是心灵美的外在表现。这种自然流露的美感，远比经过化妆与打扮的外表更加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的道路上，我们应该意识到心灵美的重要性。心灵美不仅能提升个人的魅力，还能为社会带来更多的温暖与理解。无论外表如何变化，真正能够打动人心、留存记忆的，是那份善良与真诚。让我们在追求外在美的更加注重心灵的修炼，以心灵美来丰富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