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2F08" w14:textId="77777777" w:rsidR="006012E5" w:rsidRDefault="006012E5">
      <w:pPr>
        <w:rPr>
          <w:rFonts w:hint="eastAsia"/>
        </w:rPr>
      </w:pPr>
    </w:p>
    <w:p w14:paraId="6BB3869C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《彷徨之刃》：一把思想与艺术交织的利剑</w:t>
      </w:r>
    </w:p>
    <w:p w14:paraId="6DD5C3BE" w14:textId="77777777" w:rsidR="006012E5" w:rsidRDefault="006012E5">
      <w:pPr>
        <w:rPr>
          <w:rFonts w:hint="eastAsia"/>
        </w:rPr>
      </w:pPr>
    </w:p>
    <w:p w14:paraId="2A264733" w14:textId="77777777" w:rsidR="006012E5" w:rsidRDefault="006012E5">
      <w:pPr>
        <w:rPr>
          <w:rFonts w:hint="eastAsia"/>
        </w:rPr>
      </w:pPr>
    </w:p>
    <w:p w14:paraId="4B38C0AE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这四个字，对于文学爱好者而言并不陌生，它源自鲁迅先生的一篇散文诗，收录于《野草》集中。这不仅是一把虚拟的刀剑，更是一种精神状态的象征，代表着在黑暗与光明之间徘徊不定的心境。"彷徨"二字，形象地描绘了人在面对选择时内心的犹豫与挣扎；而"之刃"则寓意着这种情感状态如同锋利的刀刃一般，既能够自我伤害，也能成为突破困境的力量。</w:t>
      </w:r>
    </w:p>
    <w:p w14:paraId="750E7920" w14:textId="77777777" w:rsidR="006012E5" w:rsidRDefault="006012E5">
      <w:pPr>
        <w:rPr>
          <w:rFonts w:hint="eastAsia"/>
        </w:rPr>
      </w:pPr>
    </w:p>
    <w:p w14:paraId="70441BB1" w14:textId="77777777" w:rsidR="006012E5" w:rsidRDefault="006012E5">
      <w:pPr>
        <w:rPr>
          <w:rFonts w:hint="eastAsia"/>
        </w:rPr>
      </w:pPr>
    </w:p>
    <w:p w14:paraId="689729E2" w14:textId="77777777" w:rsidR="006012E5" w:rsidRDefault="006012E5">
      <w:pPr>
        <w:rPr>
          <w:rFonts w:hint="eastAsia"/>
        </w:rPr>
      </w:pPr>
    </w:p>
    <w:p w14:paraId="3A500F53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《彷徨之刃》的文化背景与历史意义</w:t>
      </w:r>
    </w:p>
    <w:p w14:paraId="49C266F6" w14:textId="77777777" w:rsidR="006012E5" w:rsidRDefault="006012E5">
      <w:pPr>
        <w:rPr>
          <w:rFonts w:hint="eastAsia"/>
        </w:rPr>
      </w:pPr>
    </w:p>
    <w:p w14:paraId="67524782" w14:textId="77777777" w:rsidR="006012E5" w:rsidRDefault="006012E5">
      <w:pPr>
        <w:rPr>
          <w:rFonts w:hint="eastAsia"/>
        </w:rPr>
      </w:pPr>
    </w:p>
    <w:p w14:paraId="29F26565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鲁迅作为中国现代文学的奠基人之一，《彷徨之刃》不仅是其个人情感的真实写照，也是当时社会现状的一种反映。20世纪初的中国正处于内忧外患之中，知识分子面临着前所未有的挑战与抉择。在这种背景下，鲁迅通过《彷徨之刃》表达了对国家命运的深切忧虑以及对未来充满希望的态度。文章中流露出的迷茫与坚定并存的情绪，成为了后世研究者探讨其思想转变的重要依据。</w:t>
      </w:r>
    </w:p>
    <w:p w14:paraId="55466940" w14:textId="77777777" w:rsidR="006012E5" w:rsidRDefault="006012E5">
      <w:pPr>
        <w:rPr>
          <w:rFonts w:hint="eastAsia"/>
        </w:rPr>
      </w:pPr>
    </w:p>
    <w:p w14:paraId="0CA2AF5A" w14:textId="77777777" w:rsidR="006012E5" w:rsidRDefault="006012E5">
      <w:pPr>
        <w:rPr>
          <w:rFonts w:hint="eastAsia"/>
        </w:rPr>
      </w:pPr>
    </w:p>
    <w:p w14:paraId="6EF2DD29" w14:textId="77777777" w:rsidR="006012E5" w:rsidRDefault="006012E5">
      <w:pPr>
        <w:rPr>
          <w:rFonts w:hint="eastAsia"/>
        </w:rPr>
      </w:pPr>
    </w:p>
    <w:p w14:paraId="15DCE0F0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《彷徨之刃》的艺术特色</w:t>
      </w:r>
    </w:p>
    <w:p w14:paraId="11C1E316" w14:textId="77777777" w:rsidR="006012E5" w:rsidRDefault="006012E5">
      <w:pPr>
        <w:rPr>
          <w:rFonts w:hint="eastAsia"/>
        </w:rPr>
      </w:pPr>
    </w:p>
    <w:p w14:paraId="44DF5124" w14:textId="77777777" w:rsidR="006012E5" w:rsidRDefault="006012E5">
      <w:pPr>
        <w:rPr>
          <w:rFonts w:hint="eastAsia"/>
        </w:rPr>
      </w:pPr>
    </w:p>
    <w:p w14:paraId="6B4A3F34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从艺术表现手法来看，《彷徨之刃》采用了大量的象征主义元素，将抽象的情感具象化为具体的物象。例如，文中的“刀”不仅仅是指物质意义上的武器，更是心灵深处的冲突与斗争。鲁迅还巧妙运用了对比、夸张等修辞手法，使得整篇文章既具有强烈的视觉冲击力，又富含深刻的思想内涵。这些独特的艺术处理方式，不仅增强了作品的表现力，也让读者能够更加直观地感受到作者内心世界的复杂多变。</w:t>
      </w:r>
    </w:p>
    <w:p w14:paraId="11A0B92B" w14:textId="77777777" w:rsidR="006012E5" w:rsidRDefault="006012E5">
      <w:pPr>
        <w:rPr>
          <w:rFonts w:hint="eastAsia"/>
        </w:rPr>
      </w:pPr>
    </w:p>
    <w:p w14:paraId="5020D90E" w14:textId="77777777" w:rsidR="006012E5" w:rsidRDefault="006012E5">
      <w:pPr>
        <w:rPr>
          <w:rFonts w:hint="eastAsia"/>
        </w:rPr>
      </w:pPr>
    </w:p>
    <w:p w14:paraId="3825054C" w14:textId="77777777" w:rsidR="006012E5" w:rsidRDefault="006012E5">
      <w:pPr>
        <w:rPr>
          <w:rFonts w:hint="eastAsia"/>
        </w:rPr>
      </w:pPr>
    </w:p>
    <w:p w14:paraId="2F495422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《彷徨之刃》对当代的影响</w:t>
      </w:r>
    </w:p>
    <w:p w14:paraId="093BD190" w14:textId="77777777" w:rsidR="006012E5" w:rsidRDefault="006012E5">
      <w:pPr>
        <w:rPr>
          <w:rFonts w:hint="eastAsia"/>
        </w:rPr>
      </w:pPr>
    </w:p>
    <w:p w14:paraId="678962BD" w14:textId="77777777" w:rsidR="006012E5" w:rsidRDefault="006012E5">
      <w:pPr>
        <w:rPr>
          <w:rFonts w:hint="eastAsia"/>
        </w:rPr>
      </w:pPr>
    </w:p>
    <w:p w14:paraId="466DD6FC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随着时间的推移，《彷徨之刃》所传达的精神并未随风而逝，反而在新的时代背景下焕发出了新的生命力。对于今天的我们来说，无论是在个人成长道路上遇到困难时的选择，还是在社会变革过程中面对挑战的态度，《彷徨之刃》都给予了宝贵的启示。它告诉我们，在任何情况下都不应放弃对美好事物的追求，即使前路漫漫，也要勇敢地挥舞手中的“刀”，向着光明前行。</w:t>
      </w:r>
    </w:p>
    <w:p w14:paraId="0B194CE2" w14:textId="77777777" w:rsidR="006012E5" w:rsidRDefault="006012E5">
      <w:pPr>
        <w:rPr>
          <w:rFonts w:hint="eastAsia"/>
        </w:rPr>
      </w:pPr>
    </w:p>
    <w:p w14:paraId="7F3E3965" w14:textId="77777777" w:rsidR="006012E5" w:rsidRDefault="006012E5">
      <w:pPr>
        <w:rPr>
          <w:rFonts w:hint="eastAsia"/>
        </w:rPr>
      </w:pPr>
    </w:p>
    <w:p w14:paraId="0193F03C" w14:textId="77777777" w:rsidR="006012E5" w:rsidRDefault="006012E5">
      <w:pPr>
        <w:rPr>
          <w:rFonts w:hint="eastAsia"/>
        </w:rPr>
      </w:pPr>
    </w:p>
    <w:p w14:paraId="2E56FA76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C3C79D" w14:textId="77777777" w:rsidR="006012E5" w:rsidRDefault="006012E5">
      <w:pPr>
        <w:rPr>
          <w:rFonts w:hint="eastAsia"/>
        </w:rPr>
      </w:pPr>
    </w:p>
    <w:p w14:paraId="02936F42" w14:textId="77777777" w:rsidR="006012E5" w:rsidRDefault="006012E5">
      <w:pPr>
        <w:rPr>
          <w:rFonts w:hint="eastAsia"/>
        </w:rPr>
      </w:pPr>
    </w:p>
    <w:p w14:paraId="7D218DEC" w14:textId="77777777" w:rsidR="006012E5" w:rsidRDefault="006012E5">
      <w:pPr>
        <w:rPr>
          <w:rFonts w:hint="eastAsia"/>
        </w:rPr>
      </w:pPr>
      <w:r>
        <w:rPr>
          <w:rFonts w:hint="eastAsia"/>
        </w:rPr>
        <w:tab/>
        <w:t>《彷徨之刃》不仅是鲁迅先生个人情感与思考的结晶，也是中华民族文化宝库中一颗璀璨的明珠。它跨越时空的界限，继续激励着一代又一代人为实现自己的梦想而不懈努力。当我们再次提起“彷徨之刃”这四个字时，不妨也思考一下自己生活中的那些“刀”，并学会如何正确地使用它们，去创造属于自己的精彩人生。</w:t>
      </w:r>
    </w:p>
    <w:p w14:paraId="6135049B" w14:textId="77777777" w:rsidR="006012E5" w:rsidRDefault="006012E5">
      <w:pPr>
        <w:rPr>
          <w:rFonts w:hint="eastAsia"/>
        </w:rPr>
      </w:pPr>
    </w:p>
    <w:p w14:paraId="4615BBD4" w14:textId="77777777" w:rsidR="006012E5" w:rsidRDefault="006012E5">
      <w:pPr>
        <w:rPr>
          <w:rFonts w:hint="eastAsia"/>
        </w:rPr>
      </w:pPr>
    </w:p>
    <w:p w14:paraId="30E77CE1" w14:textId="77777777" w:rsidR="006012E5" w:rsidRDefault="00601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267B1" w14:textId="4AD38D7B" w:rsidR="006136DB" w:rsidRDefault="006136DB"/>
    <w:sectPr w:rsidR="0061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B"/>
    <w:rsid w:val="006012E5"/>
    <w:rsid w:val="006136D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3E1D8-87BE-4E8E-9781-5F7F48B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