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形容眼神恐怖的成语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成语不仅是语言的缩影，更是情感和意境的承载体。眼神作为情感表达的重要窗口，常常能传达出复杂的情感和深刻的意蕴。对于某些特定情境，形容恐怖的眼神的成语便生动地勾勒出那种令人不寒而栗的感觉。本文将探讨几个描写恐怖眼神的成语及其背后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如刀般锋利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刀般锋利”这个成语形象地描绘了那种能够刺穿人心的眼神。眼神中的锐利仿佛是一把无形的刀，能够将人内心的脆弱一一揭示。这种眼神常常出现在那些充满威胁感的人物身上，无论是小说中的反派角色，还是现实生活中一些性格冷酷的人。他们的目光似乎能让人感到无处遁形，令人不由自主地打了个寒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阴险狡诈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险狡诈”用来形容那些看似温和却暗藏阴险的眼神。这种眼神往往流露出一种不安的情绪，给人一种深不可测的感觉。阴险的目光让人感觉处处是陷阱，随时可能遭遇背叛。在影视作品中，这类角色常常给观众带来强烈的不安感，令人在潜意识中感到恐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目如寒星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如寒星”形容的眼神清冷而又带有一种不可接近的冰冷感。这样的眼神仿佛透着寒意，让人心生畏惧。它不仅代表着冷酷，也暗示了某种深邃的痛苦与绝望。与其对视，仿佛能感觉到一股寒风袭来，让人不由自主地退缩。在一些文学作品中，这种眼神常常与孤独的角色相结合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鬼魅缠身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鬼魅缠身”这个成语形容的眼神则更具神秘感，像是被某种邪恶力量所操控。这种眼神让人联想到灵异和恐怖的场景，仿佛能够将观者带入一个阴暗的世界。在许多恐怖电影中，鬼怪的眼神常常是最令人心悸的部分，它们通过眼神传递出无声的威胁，令人毛骨悚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成语的探讨，我们可以看到，眼神不仅是表达情感的工具，更是塑造角色和营造氛围的重要元素。形容恐怖的眼神的成语让我们在欣赏文学和影视作品时，能够更深刻地体会到角色的内心世界与情感冲突。希望这些生动的描写能够激发读者的想象力，让我们在字里行间感受到那种恐怖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