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眼睛的诗意之美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眼睛常常被视为灵魂的窗户，承载着无尽的情感与美丽。许多诗人通过对女子眼睛的描绘，表达了对美的赞叹与对爱的渴望。这些诗句如同璀璨的星辰，闪烁在中国古典文学的星空中，让人忍不住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“眉如新月，眼似星辰”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用“眉如新月，眼似星辰”来形容女子的眼睛，这一句恰到好处地捕捉了那种神秘而深邃的美。女子的眼睛如同夜空中闪烁的星星，散发着光辉，令人心醉神迷。这样的描绘不仅强调了眼睛的美丽，更突显了女子温柔而又坚定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“一双明媚如秋水”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广为流传的诗句是“眼如秋水，眉似远山”。这里的“秋水”象征着清澈与灵动，形象地展现了女子眼中的清亮与纯净。透过这双眼睛，似乎能看到她内心的波澜与柔情，仿佛能与她的心灵产生共鸣，令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“千娇百媚，目似秋波”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常常用“千娇百媚”来形容女子的眼睛，这不仅是对美貌的赞美，更是对她们多样性与独特魅力的肯定。“目似秋波”更是将女子的眼睛比作流动的水波，柔和而富有情感，展现出一种灵动的美，令人感受到她的温柔与活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“目光如炬，令人心动”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眼睛的魅力不仅在于外表，更多地在于其所传达出的情感。“目光如炬”这一描绘则传达了一种力量与热情，令在场的每一个人都为之动心。这样的眼神往往带有一种不可抗拒的吸引力，令诗人和读者都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诗词的描写，我们能够深切感受到眼睛所蕴含的美丽与情感。古代诗人对女子眼睛的赞美，不仅反映了他们对美的敏感与向往，更是一种文化的传承。眼睛之美，不仅是视觉的享受，更是情感的寄托，带给我们无尽的遐想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