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形容一个人很凶的句子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性格的人。其中，有些人的气质和行为给人一种强烈的威慑感，仿佛他们身上散发着一股不可一世的凶狠气息。形容一个人很凶的句子，往往不仅仅是简单的描述，而是通过生动的语言勾勒出他们的形象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外表与气质的结合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外表常常是他气质的直接反映。想象一下，一个身材魁梧、面目严肃的人，他的眉头紧皱，目光如炬，仿佛能穿透人的灵魂。在这样的眼神下，往往会让人感到一阵寒意，仿佛随时可能引发一场冲突。这样的形象常常被人形容为“如同一头蓄势待发的猛兽”，每一个细微的动作都透露出他内心的紧张与凶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言辞犀利与气氛的变化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言辞也能显示他的凶狠程度。当他开口时，声音低沉而有力，字里行间充满了威胁与挑衅。比如，有人会用“他的话语如刀剑般锋利，直刺人心”，来形容这种情形。此时，周围的氛围也会瞬间紧张起来，仿佛空气中弥漫着一股压迫感，让人无所适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肢体语言的威慑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肢体语言同样在传达一个人的凶狠上发挥着重要作用。一个人的站姿、手势，甚至是走路的方式，都能显露出他的性格特点。比如，“他每走一步，地面似乎都在颤抖”，这样的描述让人感觉到他不仅仅是在走路，更像是在施加一种无形的压力。这样的肢体语言无疑增强了他凶狠的形象，让周围的人自然而然地产生敬畏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背景与经历的影响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所经历的背景与成长环境，也会影响他的性格形成。有些人可能因为生活的磨难而变得冷酷无情，仿佛经历了无数风雨后，心灵早已被锤炼得坚硬如铁。这样的经历使他们在面对他人时，常常流露出“令人胆寒的冷漠”。正如有人所说：“他像是从黑暗中走出来的影子，内心早已没有了温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最后的总结：复杂的人性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人很凶的句子，不仅仅是对其外在的描述，更是对其内心世界的深刻剖析。在这复杂的人性中，凶狠往往与过去的经历、外在的表现以及内心的挣扎交织在一起。我们在面对这些“凶狠”的人时，也许应该试着去理解他们背后的故事，从而用更宽容的心态去接纳每一个独特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