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开心一刻正能量的句子（每日一言正能量句子）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让阳光照进心灵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每一天的开始都是新的机遇，阳光不仅仅照亮了大地，也能温暖我们的心灵。不要让阴霾的情绪遮挡了你内心的光芒。记住，每一次微笑都是对生活的最美回应。无论遇到什么困难，都要相信，阳光总在风雨后。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成功不是偶然的，它是积极态度的最后的总结。遇到挫折时，保持积极的心态，你会发现，困难不过是人生路上的小小障碍。坚持努力，并相信自己，最终你会发现，积极的态度是打开成功大门的钥匙。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心怀感恩，人生更美好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可以让我们的生活变得更加充实和美好。无论是遇到帮助你的人，还是那些看似微不足道的小事，学会感恩，它会让你对生活有更多的欣赏与满足。感恩让我们更加珍惜身边的一切，也让我们拥有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每个人的心中都有一个梦想，这些梦想是我们前行的动力。无论遇到什么样的困难，不要放弃对梦想的追求。梦想让我们不断努力，它让我们的人生充满了方向和希望。记住，坚定的信念会让你走得更远。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勇敢面对，挑战自我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生活中难免会有各种挑战，但这些挑战也是我们成长的机会。勇敢地面对这些挑战，你会发现自己的潜力远远超出想象。每一次的挑战都是一次成长的契机，让我们以勇敢的姿态迎接它们，不断超越自我。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2024-10-11T00:19:02Z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