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红颜冷艳，风华绝代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词句中，红颜不仅仅是美丽的代名词，更是孤高、冷艳的象征。古代诗词常常通过细腻的描写，勾勒出那些拥有惊世容颜的女子，她们宛如深山中的雪莲，静谧而高洁。《红楼梦》中的林黛玉便是一位典型的红颜佳人，她那清冷的气质与坚韧的性格，仿佛与世隔绝，令人既仰慕又心疼。古人常以“冰肌玉骨”来形容她们，意指其美丽如冰雪般纯净，不染尘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高洁如莲，孤傲自赏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高冷女子，往往被比作孤高的莲花。莲花在污泥中绽放，却不染尘埃，其纯洁的象征让人对其美丽与高洁心生敬仰。比如，诗句“出污泥而不染，濯清涟而不妖”便是描绘这种品格的绝佳例证。这种形象不仅体现了外在的美丽，更表现了内心的高贵与不屈。莲花的孤傲，是对世俗的超越，也是对自我独立人格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冷月无声，风华绝世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冷月，是许多诗词歌赋中常见的意象。冷月不仅照耀了夜空，也映衬了那些高傲红颜的孤寂。月光清冷，正如她们的性格一般，寂静而深邃。《夜泊牛渚怀古》中的“月下飞天镜，云生结海楼”将这种冷月之美与女子的高洁之气融合在一起，勾勒出她们既超凡脱俗又孤傲的气质。这样的女子，如月光般清冷，风华绝世，令人心生向往却难以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傲世独立，风华自赏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红颜女子的高傲常常与她们的独立自赏相结合。她们对自己独特的美丽与才华充满自信，不需要外界的赞誉或认同。诗句“我自横刀向天笑，去留肝胆两昆仑”即是对这种风骨的生动写照。这样的女子，无论世事如何变迁，她们都以自己独特的方式傲视一切。她们的风华不仅是外在的光彩，更是内心坚定自信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红颜古风句子中展现的那份冷艳与孤高，既是对美丽的讴歌，也是对内在品格的礼赞。这些句子让我们感受到一种穿越时空的优雅和坚韧，那些在风华绝代的背后，隐藏着的是无尽的孤独与自赏。古风的魅力不仅在于其语言的美丽，更在于其所蕴含的深厚文化和品格。这些红颜古风句子，正是我们理解古代女子高洁风华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