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带着孩子好好生活的力量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常常面临许多挑战，尤其是当我们独自带着孩子时。然而，这种挑战不仅是成长的一部分，也是我们能够展现出巨大爱与坚韧的机会。一个人带着孩子生活，意味着我们需要承担更多的责任，但同时也是培养孩子成长和幸福的关键时刻。通过积极的态度和坚定的信念，我们能够在这条路上走得更加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充满爱意的陪伴是最好的教育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充满爱意的陪伴总是最宝贵的教育。带着孩子好好生活，不仅仅是提供物质上的保障，更重要的是在精神和情感上给予支持。我们可以通过日常的小细节，比如陪伴孩子做作业、一起阅读，或是简单的对话，来增强与孩子的情感连接。这种亲密的关系能够帮助孩子建立自信，感受到安全，并学会以积极的态度面对生活中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坚持积极心态，克服生活中的困难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独自生活，往往会遇到各种困难和挑战，但坚持积极的心态至关重要。面对困境时，积极的思维方式可以帮助我们找到解决问题的方法，同时也能够传递给孩子一种积极面对生活的态度。例如，当遇到经济困难时，我们可以和孩子一起制定合理的预算，并鼓励他们学会理财，这不仅能解决眼前的问题，还能让孩子学到重要的生活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制定规律的生活习惯，培养孩子的责任感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律的生活习惯对于孩子的成长至关重要。作为单亲家长，我们需要为孩子树立一个良好的榜样，并且帮助他们建立起规律的生活方式。例如，设定固定的作息时间表，包括吃饭、学习和休息时间，不仅能帮助孩子形成良好的生活习惯，还能够提高他们的自我管理能力。通过这种方式，孩子会逐渐学会责任感和自律，同时也会感受到家庭生活的稳定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保持自我成长，成为孩子的榜样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着孩子好好生活的过程中，我们自身的成长同样重要。作为家长，我们不仅要关注孩子的成长，也要不断提升自己。这包括学习新技能、保持身体健康以及培养个人兴趣等。通过不断进步，我们可以成为孩子的榜样，激励他们追求自己的梦想，同时也能为孩子创造一个积极向上的成长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独自生活虽然充满挑战，但它也是一种宝贵的成长机会。通过爱意的陪伴、积极的心态、规律的生活和自我成长，我们能够为孩子创造一个充满温馨和支持的家庭环境。记住，生活中的每一份努力，都会成为孩子未来的动力源泉。带着孩子好好生活，让我们共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6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