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带娃熬不完的夜：这是我熬了多少个夜晚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成为父母，夜晚的定义便发生了彻底的改变。曾经无忧无虑的夜晚，如今被无尽的哭声和喂奶的间歇打破。带娃的生活就像是一本厚重的书，每一页都充满了深夜的艰辛与付出。你不禁要问自己，这些熬夜的时光究竟有多少？每一个细微的清晨，都是你和宝宝共同走过的漫长夜晚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深夜的陪伴：无数个难眠之夜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作息时间从来不按常理出牌。深夜的哭闹、喂奶、换尿布，每一件小事都成了你生活的一部分。你可能记不起自己在过去的几个月里，究竟熬了多少个漫长的夜晚，但你清楚记得每一个安静的时刻都弥足珍贵。那些夜晚，似乎永远没有尽头，但当你看到宝宝那熟睡的模样，所有的疲倦都会瞬间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情感的交织：夜晚的感动与疲惫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疲惫不仅仅来自身体上的劳累，更源于情感上的复杂。你可能会在夜深人静时感到孤单与无助，但那一刻的宝宝依偎在怀里，仿佛是对你辛勤付出的最好回报。每一个夜晚，都是你与宝宝建立亲密关系的时光。在这些难熬的时刻，你们的情感逐渐升温，彼此的依赖和信任也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应对挑战：熬夜的技巧与心态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尽的夜晚，父母们需要掌握一些实用的技巧来减轻压力。制定规律的作息时间表、合理安排夜间喂养、与伴侣分担夜间工作，这些方法都可以帮助你更好地应对夜晚的挑战。同时，保持积极的心态也是至关重要的。每一晚的艰辛，都是为了宝宝的成长与健康，而这些付出终将成为你们共同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未来的回忆：熬夜的甜蜜印记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那些熬过的无数个夜晚，你会发现，这些时光虽苦，却也极其珍贵。每一个难眠的夜晚都是对你耐心和爱的考验，也是在成长的路上留下的甜蜜印记。你可能在未来的某一天会笑着回忆起这些熬夜的时光，那时，你会更加珍惜和宝宝一起度过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