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CB7E" w14:textId="77777777" w:rsidR="000140A1" w:rsidRDefault="000140A1">
      <w:pPr>
        <w:rPr>
          <w:rFonts w:hint="eastAsia"/>
        </w:rPr>
      </w:pPr>
    </w:p>
    <w:p w14:paraId="0916F024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Shān Hǎi Jīng (山海经)</w:t>
      </w:r>
    </w:p>
    <w:p w14:paraId="45572026" w14:textId="77777777" w:rsidR="000140A1" w:rsidRDefault="000140A1">
      <w:pPr>
        <w:rPr>
          <w:rFonts w:hint="eastAsia"/>
        </w:rPr>
      </w:pPr>
    </w:p>
    <w:p w14:paraId="585ACA48" w14:textId="77777777" w:rsidR="000140A1" w:rsidRDefault="000140A1">
      <w:pPr>
        <w:rPr>
          <w:rFonts w:hint="eastAsia"/>
        </w:rPr>
      </w:pPr>
    </w:p>
    <w:p w14:paraId="12295084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《山海经》是中国古代一部非常重要的地理志兼神话传说集，成书于战国时期至汉代之间，距今已有两千多年的历史。这部著作不仅记录了古代中国及周边地区的自然地理情况，还包含了大量的神话故事、民间传说以及奇异生物的描述，是研究中国古代历史、文化、民俗、宗教等多方面的重要文献资料。</w:t>
      </w:r>
    </w:p>
    <w:p w14:paraId="3E99DF5E" w14:textId="77777777" w:rsidR="000140A1" w:rsidRDefault="000140A1">
      <w:pPr>
        <w:rPr>
          <w:rFonts w:hint="eastAsia"/>
        </w:rPr>
      </w:pPr>
    </w:p>
    <w:p w14:paraId="17278BB8" w14:textId="77777777" w:rsidR="000140A1" w:rsidRDefault="000140A1">
      <w:pPr>
        <w:rPr>
          <w:rFonts w:hint="eastAsia"/>
        </w:rPr>
      </w:pPr>
    </w:p>
    <w:p w14:paraId="0AAF4B19" w14:textId="77777777" w:rsidR="000140A1" w:rsidRDefault="000140A1">
      <w:pPr>
        <w:rPr>
          <w:rFonts w:hint="eastAsia"/>
        </w:rPr>
      </w:pPr>
    </w:p>
    <w:p w14:paraId="259AFA84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内容概览</w:t>
      </w:r>
    </w:p>
    <w:p w14:paraId="44E15EC9" w14:textId="77777777" w:rsidR="000140A1" w:rsidRDefault="000140A1">
      <w:pPr>
        <w:rPr>
          <w:rFonts w:hint="eastAsia"/>
        </w:rPr>
      </w:pPr>
    </w:p>
    <w:p w14:paraId="7154EDB9" w14:textId="77777777" w:rsidR="000140A1" w:rsidRDefault="000140A1">
      <w:pPr>
        <w:rPr>
          <w:rFonts w:hint="eastAsia"/>
        </w:rPr>
      </w:pPr>
    </w:p>
    <w:p w14:paraId="6351FF54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《山海经》全书共十八卷，分为《山经》和《海经》两大部分。《山经》主要记载了山川河流等地形地貌，以及这些地方所产的动植物、矿物等资源；而《海经》则更多地涉及到了海外诸国的风土人情，以及一些超自然现象和神秘生物。书中不仅有对自然景观的生动描绘，还有许多关于神灵、怪兽的故事，这些内容极大地丰富了中国乃至世界的文化遗产。</w:t>
      </w:r>
    </w:p>
    <w:p w14:paraId="041FE7BF" w14:textId="77777777" w:rsidR="000140A1" w:rsidRDefault="000140A1">
      <w:pPr>
        <w:rPr>
          <w:rFonts w:hint="eastAsia"/>
        </w:rPr>
      </w:pPr>
    </w:p>
    <w:p w14:paraId="3DD4A5E4" w14:textId="77777777" w:rsidR="000140A1" w:rsidRDefault="000140A1">
      <w:pPr>
        <w:rPr>
          <w:rFonts w:hint="eastAsia"/>
        </w:rPr>
      </w:pPr>
    </w:p>
    <w:p w14:paraId="190CC4A5" w14:textId="77777777" w:rsidR="000140A1" w:rsidRDefault="000140A1">
      <w:pPr>
        <w:rPr>
          <w:rFonts w:hint="eastAsia"/>
        </w:rPr>
      </w:pPr>
    </w:p>
    <w:p w14:paraId="588963F5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文学与艺术价值</w:t>
      </w:r>
    </w:p>
    <w:p w14:paraId="283EE73A" w14:textId="77777777" w:rsidR="000140A1" w:rsidRDefault="000140A1">
      <w:pPr>
        <w:rPr>
          <w:rFonts w:hint="eastAsia"/>
        </w:rPr>
      </w:pPr>
    </w:p>
    <w:p w14:paraId="043CE20D" w14:textId="77777777" w:rsidR="000140A1" w:rsidRDefault="000140A1">
      <w:pPr>
        <w:rPr>
          <w:rFonts w:hint="eastAsia"/>
        </w:rPr>
      </w:pPr>
    </w:p>
    <w:p w14:paraId="2CDF6421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从文学角度来看，《山海经》以其独特的想象力和创造力，展现了古代中国人对于未知世界的探索精神。它不仅仅是一部地理著作，更是一部充满奇幻色彩的文学作品。书中对于各种奇珍异兽的描述，激发了无数后世文人墨客的创作灵感，对中国古代文学产生了深远影响。《山海经》中丰富多彩的形象也为后来的艺术创作提供了宝贵的素材，如绘画、雕塑等领域都能见到其影子。</w:t>
      </w:r>
    </w:p>
    <w:p w14:paraId="54479001" w14:textId="77777777" w:rsidR="000140A1" w:rsidRDefault="000140A1">
      <w:pPr>
        <w:rPr>
          <w:rFonts w:hint="eastAsia"/>
        </w:rPr>
      </w:pPr>
    </w:p>
    <w:p w14:paraId="4EE8E594" w14:textId="77777777" w:rsidR="000140A1" w:rsidRDefault="000140A1">
      <w:pPr>
        <w:rPr>
          <w:rFonts w:hint="eastAsia"/>
        </w:rPr>
      </w:pPr>
    </w:p>
    <w:p w14:paraId="6BE85790" w14:textId="77777777" w:rsidR="000140A1" w:rsidRDefault="000140A1">
      <w:pPr>
        <w:rPr>
          <w:rFonts w:hint="eastAsia"/>
        </w:rPr>
      </w:pPr>
    </w:p>
    <w:p w14:paraId="4172822B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科学价值</w:t>
      </w:r>
    </w:p>
    <w:p w14:paraId="3927B169" w14:textId="77777777" w:rsidR="000140A1" w:rsidRDefault="000140A1">
      <w:pPr>
        <w:rPr>
          <w:rFonts w:hint="eastAsia"/>
        </w:rPr>
      </w:pPr>
    </w:p>
    <w:p w14:paraId="6EDA571B" w14:textId="77777777" w:rsidR="000140A1" w:rsidRDefault="000140A1">
      <w:pPr>
        <w:rPr>
          <w:rFonts w:hint="eastAsia"/>
        </w:rPr>
      </w:pPr>
    </w:p>
    <w:p w14:paraId="1A0C6E28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尽管《山海经》中包含了大量神话传说成分，但它在一定程度上也反映了当时人们对于自然界的认识水平。例如，书中对于某些动植物特性的描述，在现代生物学研究中仍具有一定的参考价值。《山海经》中关于山脉走向、河流分布等地理信息的记载，对于研究古代中国的自然环境变迁同样具有重要意义。</w:t>
      </w:r>
    </w:p>
    <w:p w14:paraId="6B923702" w14:textId="77777777" w:rsidR="000140A1" w:rsidRDefault="000140A1">
      <w:pPr>
        <w:rPr>
          <w:rFonts w:hint="eastAsia"/>
        </w:rPr>
      </w:pPr>
    </w:p>
    <w:p w14:paraId="55235BC4" w14:textId="77777777" w:rsidR="000140A1" w:rsidRDefault="000140A1">
      <w:pPr>
        <w:rPr>
          <w:rFonts w:hint="eastAsia"/>
        </w:rPr>
      </w:pPr>
    </w:p>
    <w:p w14:paraId="19E010BA" w14:textId="77777777" w:rsidR="000140A1" w:rsidRDefault="000140A1">
      <w:pPr>
        <w:rPr>
          <w:rFonts w:hint="eastAsia"/>
        </w:rPr>
      </w:pPr>
    </w:p>
    <w:p w14:paraId="2B51F56C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10359A3B" w14:textId="77777777" w:rsidR="000140A1" w:rsidRDefault="000140A1">
      <w:pPr>
        <w:rPr>
          <w:rFonts w:hint="eastAsia"/>
        </w:rPr>
      </w:pPr>
    </w:p>
    <w:p w14:paraId="56BFC566" w14:textId="77777777" w:rsidR="000140A1" w:rsidRDefault="000140A1">
      <w:pPr>
        <w:rPr>
          <w:rFonts w:hint="eastAsia"/>
        </w:rPr>
      </w:pPr>
    </w:p>
    <w:p w14:paraId="35AF7F9C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进入现代社会，《山海经》的价值并未因时间流逝而减退。相反，随着人们对传统文化兴趣的日益增长，《山海经》成为了连接古今、沟通中外的一座桥梁。它不仅是中国文化宝库中的瑰宝，也逐渐受到国际社会的关注。通过《山海经》，人们可以更加深入地了解中国古代先民的世界观、价值观及其与自然界的和谐相处之道，这对于促进当今社会可持续发展具有积极的启示作用。</w:t>
      </w:r>
    </w:p>
    <w:p w14:paraId="4ED82EC1" w14:textId="77777777" w:rsidR="000140A1" w:rsidRDefault="000140A1">
      <w:pPr>
        <w:rPr>
          <w:rFonts w:hint="eastAsia"/>
        </w:rPr>
      </w:pPr>
    </w:p>
    <w:p w14:paraId="02509A2B" w14:textId="77777777" w:rsidR="000140A1" w:rsidRDefault="000140A1">
      <w:pPr>
        <w:rPr>
          <w:rFonts w:hint="eastAsia"/>
        </w:rPr>
      </w:pPr>
    </w:p>
    <w:p w14:paraId="001C5BAB" w14:textId="77777777" w:rsidR="000140A1" w:rsidRDefault="000140A1">
      <w:pPr>
        <w:rPr>
          <w:rFonts w:hint="eastAsia"/>
        </w:rPr>
      </w:pPr>
    </w:p>
    <w:p w14:paraId="11AF2673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DAA313" w14:textId="77777777" w:rsidR="000140A1" w:rsidRDefault="000140A1">
      <w:pPr>
        <w:rPr>
          <w:rFonts w:hint="eastAsia"/>
        </w:rPr>
      </w:pPr>
    </w:p>
    <w:p w14:paraId="446C1733" w14:textId="77777777" w:rsidR="000140A1" w:rsidRDefault="000140A1">
      <w:pPr>
        <w:rPr>
          <w:rFonts w:hint="eastAsia"/>
        </w:rPr>
      </w:pPr>
    </w:p>
    <w:p w14:paraId="29B82CBB" w14:textId="77777777" w:rsidR="000140A1" w:rsidRDefault="000140A1">
      <w:pPr>
        <w:rPr>
          <w:rFonts w:hint="eastAsia"/>
        </w:rPr>
      </w:pPr>
      <w:r>
        <w:rPr>
          <w:rFonts w:hint="eastAsia"/>
        </w:rPr>
        <w:tab/>
        <w:t>《山海经》作为一部跨越时空的经典之作，无论是在文学艺术还是科学研究领域都展现出了非凡的魅力。它不仅是中华民族宝贵的文化遗产，也是全人类共同的精神财富。随着时代的发展，《山海经》必将继续焕发新的生机与活力，为人类文明的进步作出更大贡献。</w:t>
      </w:r>
    </w:p>
    <w:p w14:paraId="139C7880" w14:textId="77777777" w:rsidR="000140A1" w:rsidRDefault="000140A1">
      <w:pPr>
        <w:rPr>
          <w:rFonts w:hint="eastAsia"/>
        </w:rPr>
      </w:pPr>
    </w:p>
    <w:p w14:paraId="27930FF9" w14:textId="77777777" w:rsidR="000140A1" w:rsidRDefault="000140A1">
      <w:pPr>
        <w:rPr>
          <w:rFonts w:hint="eastAsia"/>
        </w:rPr>
      </w:pPr>
    </w:p>
    <w:p w14:paraId="3F5FF499" w14:textId="77777777" w:rsidR="000140A1" w:rsidRDefault="00014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82CF7" w14:textId="4FD87DD3" w:rsidR="00436940" w:rsidRDefault="00436940"/>
    <w:sectPr w:rsidR="00436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40"/>
    <w:rsid w:val="000140A1"/>
    <w:rsid w:val="00436940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1FB07-75EE-49F5-9E65-A40F2B34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