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55489" w14:textId="77777777" w:rsidR="00C901FE" w:rsidRDefault="00C901FE">
      <w:pPr>
        <w:rPr>
          <w:rFonts w:hint="eastAsia"/>
        </w:rPr>
      </w:pPr>
      <w:r>
        <w:rPr>
          <w:rFonts w:hint="eastAsia"/>
        </w:rPr>
        <w:t>屉组词的拼音偏旁部首</w:t>
      </w:r>
    </w:p>
    <w:p w14:paraId="29CA0D3F" w14:textId="77777777" w:rsidR="00C901FE" w:rsidRDefault="00C901FE">
      <w:pPr>
        <w:rPr>
          <w:rFonts w:hint="eastAsia"/>
        </w:rPr>
      </w:pPr>
      <w:r>
        <w:rPr>
          <w:rFonts w:hint="eastAsia"/>
        </w:rPr>
        <w:t>汉字作为中华文化的重要载体，其构造精妙复杂。每个字通常由一个或多个部件组成，这些部件可以是表意的、表音的或者是两者兼有的。当提到“屉”这个字时，我们可以从它的拼音、偏旁和部首三个方面来探讨它以及与之相关的词汇。</w:t>
      </w:r>
    </w:p>
    <w:p w14:paraId="6E4A15F3" w14:textId="77777777" w:rsidR="00C901FE" w:rsidRDefault="00C901FE">
      <w:pPr>
        <w:rPr>
          <w:rFonts w:hint="eastAsia"/>
        </w:rPr>
      </w:pPr>
    </w:p>
    <w:p w14:paraId="42E268D1" w14:textId="77777777" w:rsidR="00C901FE" w:rsidRDefault="00C901FE">
      <w:pPr>
        <w:rPr>
          <w:rFonts w:hint="eastAsia"/>
        </w:rPr>
      </w:pPr>
      <w:r>
        <w:rPr>
          <w:rFonts w:hint="eastAsia"/>
        </w:rPr>
        <w:t>拼音：抽屉的读音</w:t>
      </w:r>
    </w:p>
    <w:p w14:paraId="4CA4453E" w14:textId="77777777" w:rsidR="00C901FE" w:rsidRDefault="00C901FE">
      <w:pPr>
        <w:rPr>
          <w:rFonts w:hint="eastAsia"/>
        </w:rPr>
      </w:pPr>
      <w:r>
        <w:rPr>
          <w:rFonts w:hint="eastAsia"/>
        </w:rPr>
        <w:t>“屉”的拼音是“ti”，声调为第四声，即降调。在汉语拼音系统中，声母“t”代表舌尖前送气清塞音，而韵母“i”则是一个高不圆唇元音。当我们说到含有“屉”的词语时，最常见的是“抽屉（chōu ti）”。抽屉是一种常见的家具部件，用于储存物品。“屉”还可以出现在其他词汇中，如“屉板（ti bǎn）”，指的是抽屉内部的隔板。</w:t>
      </w:r>
    </w:p>
    <w:p w14:paraId="2A88A109" w14:textId="77777777" w:rsidR="00C901FE" w:rsidRDefault="00C901FE">
      <w:pPr>
        <w:rPr>
          <w:rFonts w:hint="eastAsia"/>
        </w:rPr>
      </w:pPr>
    </w:p>
    <w:p w14:paraId="6CD260A5" w14:textId="77777777" w:rsidR="00C901FE" w:rsidRDefault="00C901FE">
      <w:pPr>
        <w:rPr>
          <w:rFonts w:hint="eastAsia"/>
        </w:rPr>
      </w:pPr>
      <w:r>
        <w:rPr>
          <w:rFonts w:hint="eastAsia"/>
        </w:rPr>
        <w:t>偏旁：屉的构成元素</w:t>
      </w:r>
    </w:p>
    <w:p w14:paraId="71458838" w14:textId="77777777" w:rsidR="00C901FE" w:rsidRDefault="00C901FE">
      <w:pPr>
        <w:rPr>
          <w:rFonts w:hint="eastAsia"/>
        </w:rPr>
      </w:pPr>
      <w:r>
        <w:rPr>
          <w:rFonts w:hint="eastAsia"/>
        </w:rPr>
        <w:t>汉字中的偏旁是指一个字的组成部分之一，它可以提供关于该字的意义或者发音的线索。“屉”字的左边是“扌”，这是一个表示手或与手有关动作的偏旁。这个偏旁的存在告诉我们，“屉”可能涉及到某种用手操作的行为。例如，在打开或关闭抽屉时，我们确实使用了手。右边的部分“屜”则是“屉”的声音提示，同时也提供了更多的意义信息。</w:t>
      </w:r>
    </w:p>
    <w:p w14:paraId="5C3A831E" w14:textId="77777777" w:rsidR="00C901FE" w:rsidRDefault="00C901FE">
      <w:pPr>
        <w:rPr>
          <w:rFonts w:hint="eastAsia"/>
        </w:rPr>
      </w:pPr>
    </w:p>
    <w:p w14:paraId="6163E6D5" w14:textId="77777777" w:rsidR="00C901FE" w:rsidRDefault="00C901FE">
      <w:pPr>
        <w:rPr>
          <w:rFonts w:hint="eastAsia"/>
        </w:rPr>
      </w:pPr>
      <w:r>
        <w:rPr>
          <w:rFonts w:hint="eastAsia"/>
        </w:rPr>
        <w:t>部首：分类与检索的关键</w:t>
      </w:r>
    </w:p>
    <w:p w14:paraId="7C4C8E5E" w14:textId="77777777" w:rsidR="00C901FE" w:rsidRDefault="00C901FE">
      <w:pPr>
        <w:rPr>
          <w:rFonts w:hint="eastAsia"/>
        </w:rPr>
      </w:pPr>
      <w:r>
        <w:rPr>
          <w:rFonts w:hint="eastAsia"/>
        </w:rPr>
        <w:t>部首是汉字的一种分类方法，主要用于辞书编纂和文字检索。所有汉字都可以按照它们的部首进行归类。对于“屉”而言，其部首是“扌”，因为这是它最显著的组成部分，并且它位于字的左侧，这通常是部首的位置。在古代的《说文解字》等字典中，读者可以通过查找部首来定位特定的汉字及其解释。现代的电子辞典和输入法同样依赖部首来提高效率。</w:t>
      </w:r>
    </w:p>
    <w:p w14:paraId="09743B72" w14:textId="77777777" w:rsidR="00C901FE" w:rsidRDefault="00C901FE">
      <w:pPr>
        <w:rPr>
          <w:rFonts w:hint="eastAsia"/>
        </w:rPr>
      </w:pPr>
    </w:p>
    <w:p w14:paraId="1FD5AAC6" w14:textId="77777777" w:rsidR="00C901FE" w:rsidRDefault="00C901FE">
      <w:pPr>
        <w:rPr>
          <w:rFonts w:hint="eastAsia"/>
        </w:rPr>
      </w:pPr>
      <w:r>
        <w:rPr>
          <w:rFonts w:hint="eastAsia"/>
        </w:rPr>
        <w:t>与屉相关的词汇及应用</w:t>
      </w:r>
    </w:p>
    <w:p w14:paraId="084A51DD" w14:textId="77777777" w:rsidR="00C901FE" w:rsidRDefault="00C901FE">
      <w:pPr>
        <w:rPr>
          <w:rFonts w:hint="eastAsia"/>
        </w:rPr>
      </w:pPr>
      <w:r>
        <w:rPr>
          <w:rFonts w:hint="eastAsia"/>
        </w:rPr>
        <w:t>除了上述提到的“抽屉”和“屉板”，还有许多词汇包含“屉”字。比如“屉笼（ti lóng）”，这是一种传统的中国储物工具，类似于带盖子的大抽屉；再如“屉桌（ti zhuō）”，指带有抽屉的桌子。随着时代的发展，虽然一些传统用语逐渐淡出日常生活，但“屉”作为基础构件的概念仍然广泛存在于各类家具设计之中。无论是古典风格还是现代简约风，抽屉都是不可或缺的一部分。</w:t>
      </w:r>
    </w:p>
    <w:p w14:paraId="1512E680" w14:textId="77777777" w:rsidR="00C901FE" w:rsidRDefault="00C901FE">
      <w:pPr>
        <w:rPr>
          <w:rFonts w:hint="eastAsia"/>
        </w:rPr>
      </w:pPr>
    </w:p>
    <w:p w14:paraId="4C418AF0" w14:textId="77777777" w:rsidR="00C901FE" w:rsidRDefault="00C901FE">
      <w:pPr>
        <w:rPr>
          <w:rFonts w:hint="eastAsia"/>
        </w:rPr>
      </w:pPr>
      <w:r>
        <w:rPr>
          <w:rFonts w:hint="eastAsia"/>
        </w:rPr>
        <w:t>最后的总结</w:t>
      </w:r>
    </w:p>
    <w:p w14:paraId="7485D56F" w14:textId="77777777" w:rsidR="00C901FE" w:rsidRDefault="00C901FE">
      <w:pPr>
        <w:rPr>
          <w:rFonts w:hint="eastAsia"/>
        </w:rPr>
      </w:pPr>
      <w:r>
        <w:rPr>
          <w:rFonts w:hint="eastAsia"/>
        </w:rPr>
        <w:t>通过对“屉”字拼音、偏旁和部首的研究，我们可以更好地理解这个字以及它所代表的文化含义。汉字不仅是一门语言的符号，更是承载着千年历史文化的瑰宝。每一个字背后都有其独特的故事和智慧，值得我们深入探索和学习。</w:t>
      </w:r>
    </w:p>
    <w:p w14:paraId="1099AB8D" w14:textId="77777777" w:rsidR="00C901FE" w:rsidRDefault="00C901FE">
      <w:pPr>
        <w:rPr>
          <w:rFonts w:hint="eastAsia"/>
        </w:rPr>
      </w:pPr>
    </w:p>
    <w:p w14:paraId="105962F7" w14:textId="77777777" w:rsidR="00C901FE" w:rsidRDefault="00C901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58A5F" w14:textId="72570B4C" w:rsidR="00E87D4B" w:rsidRDefault="00E87D4B"/>
    <w:sectPr w:rsidR="00E8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B"/>
    <w:rsid w:val="009442F6"/>
    <w:rsid w:val="00C901FE"/>
    <w:rsid w:val="00E8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0D738-5881-43D7-87BF-52D11934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D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D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D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D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D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D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D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D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D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D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D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D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D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D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D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D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D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D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D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D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