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B5A4" w14:textId="77777777" w:rsidR="00A66127" w:rsidRDefault="00A66127">
      <w:pPr>
        <w:rPr>
          <w:rFonts w:hint="eastAsia"/>
        </w:rPr>
      </w:pPr>
      <w:r>
        <w:rPr>
          <w:rFonts w:hint="eastAsia"/>
        </w:rPr>
        <w:t>字词的拼音怎么拼写声调</w:t>
      </w:r>
    </w:p>
    <w:p w14:paraId="0F1A61E0" w14:textId="77777777" w:rsidR="00A66127" w:rsidRDefault="00A66127">
      <w:pPr>
        <w:rPr>
          <w:rFonts w:hint="eastAsia"/>
        </w:rPr>
      </w:pPr>
      <w:r>
        <w:rPr>
          <w:rFonts w:hint="eastAsia"/>
        </w:rPr>
        <w:t>汉字作为汉语的基本单位，其发音通过一套称为“拼音”的拉丁字母系统来标注。拼音不仅能够帮助学习者正确地读出每个汉字，而且是掌握汉语语音规则的重要工具。在拼音中，声调是不可或缺的一部分，它改变了单词的意思。因此，了解如何正确书写和识别声调对于学习汉语至关重要。</w:t>
      </w:r>
    </w:p>
    <w:p w14:paraId="0F9AC086" w14:textId="77777777" w:rsidR="00A66127" w:rsidRDefault="00A66127">
      <w:pPr>
        <w:rPr>
          <w:rFonts w:hint="eastAsia"/>
        </w:rPr>
      </w:pPr>
    </w:p>
    <w:p w14:paraId="138A939B" w14:textId="77777777" w:rsidR="00A66127" w:rsidRDefault="00A66127">
      <w:pPr>
        <w:rPr>
          <w:rFonts w:hint="eastAsia"/>
        </w:rPr>
      </w:pPr>
      <w:r>
        <w:rPr>
          <w:rFonts w:hint="eastAsia"/>
        </w:rPr>
        <w:t>声调的基本概念</w:t>
      </w:r>
    </w:p>
    <w:p w14:paraId="7A0B230E" w14:textId="77777777" w:rsidR="00A66127" w:rsidRDefault="00A66127">
      <w:pPr>
        <w:rPr>
          <w:rFonts w:hint="eastAsia"/>
        </w:rPr>
      </w:pPr>
      <w:r>
        <w:rPr>
          <w:rFonts w:hint="eastAsia"/>
        </w:rPr>
        <w:t>汉语普通话有四种主要的声调和一个轻声（或称第五声）。每种声调都有其独特的符号表示方式，并且这些符号通常标记在拼音元音上。第一声是平声，用水平线表示（-），发音时保持音高不变；第二声是升调，用斜向上的线表示（/），发音从低到高逐渐上升；第三声是降升调，用勾形符号表示（∨），发音先降后升；第四声是降调，用斜向下的线表示（\），发音快速而强烈地下降；轻声没有特定的符号，在书写时不标调号，它的特点是发音较轻、较短。</w:t>
      </w:r>
    </w:p>
    <w:p w14:paraId="54418B40" w14:textId="77777777" w:rsidR="00A66127" w:rsidRDefault="00A66127">
      <w:pPr>
        <w:rPr>
          <w:rFonts w:hint="eastAsia"/>
        </w:rPr>
      </w:pPr>
    </w:p>
    <w:p w14:paraId="0ABE69BE" w14:textId="77777777" w:rsidR="00A66127" w:rsidRDefault="00A66127">
      <w:pPr>
        <w:rPr>
          <w:rFonts w:hint="eastAsia"/>
        </w:rPr>
      </w:pPr>
      <w:r>
        <w:rPr>
          <w:rFonts w:hint="eastAsia"/>
        </w:rPr>
        <w:t>如何在拼音中准确表达声调</w:t>
      </w:r>
    </w:p>
    <w:p w14:paraId="1E021608" w14:textId="77777777" w:rsidR="00A66127" w:rsidRDefault="00A66127">
      <w:pPr>
        <w:rPr>
          <w:rFonts w:hint="eastAsia"/>
        </w:rPr>
      </w:pPr>
      <w:r>
        <w:rPr>
          <w:rFonts w:hint="eastAsia"/>
        </w:rPr>
        <w:t>在实际书写拼音时，声调符号应该紧跟在需要标注的元音之后。如果一个汉字的拼音包含多个元音，则遵循一定的规则来决定哪个元音上方应当加上声调符号。一般而言，声调符号会加在最靠近韵尾的单个元音之上，或者按照a, o, e, i, u, ü的优先顺序进行标注。例如，“妈”字的拼音为mā，其中的声调符号就直接加在了"a"上面。</w:t>
      </w:r>
    </w:p>
    <w:p w14:paraId="0344543E" w14:textId="77777777" w:rsidR="00A66127" w:rsidRDefault="00A66127">
      <w:pPr>
        <w:rPr>
          <w:rFonts w:hint="eastAsia"/>
        </w:rPr>
      </w:pPr>
    </w:p>
    <w:p w14:paraId="6525C323" w14:textId="77777777" w:rsidR="00A66127" w:rsidRDefault="00A66127">
      <w:pPr>
        <w:rPr>
          <w:rFonts w:hint="eastAsia"/>
        </w:rPr>
      </w:pPr>
      <w:r>
        <w:rPr>
          <w:rFonts w:hint="eastAsia"/>
        </w:rPr>
        <w:t>特殊情况下声调的处理</w:t>
      </w:r>
    </w:p>
    <w:p w14:paraId="6BC1CB26" w14:textId="77777777" w:rsidR="00A66127" w:rsidRDefault="00A66127">
      <w:pPr>
        <w:rPr>
          <w:rFonts w:hint="eastAsia"/>
        </w:rPr>
      </w:pPr>
      <w:r>
        <w:rPr>
          <w:rFonts w:hint="eastAsia"/>
        </w:rPr>
        <w:t>有时候，某些汉字的拼音可能会出现特殊的组合情况，如复韵母或鼻韵尾等，这时声调符号的位置就需要特别注意。比如在“i”和“u”两个元音同时存在的情况下，声调符号通常会放在后面的“u”上。当遇到“ü”时，不论前后是否有其他元音，声调符号总是加在“ü”上。在连读变调的情况下，原本的声调会发生变化，这要求学习者根据上下文来调整发音。</w:t>
      </w:r>
    </w:p>
    <w:p w14:paraId="575FCD19" w14:textId="77777777" w:rsidR="00A66127" w:rsidRDefault="00A66127">
      <w:pPr>
        <w:rPr>
          <w:rFonts w:hint="eastAsia"/>
        </w:rPr>
      </w:pPr>
    </w:p>
    <w:p w14:paraId="2EEAF5D0" w14:textId="77777777" w:rsidR="00A66127" w:rsidRDefault="00A66127">
      <w:pPr>
        <w:rPr>
          <w:rFonts w:hint="eastAsia"/>
        </w:rPr>
      </w:pPr>
      <w:r>
        <w:rPr>
          <w:rFonts w:hint="eastAsia"/>
        </w:rPr>
        <w:t>练习与记忆声调的方法</w:t>
      </w:r>
    </w:p>
    <w:p w14:paraId="002FCC31" w14:textId="77777777" w:rsidR="00A66127" w:rsidRDefault="00A66127">
      <w:pPr>
        <w:rPr>
          <w:rFonts w:hint="eastAsia"/>
        </w:rPr>
      </w:pPr>
      <w:r>
        <w:rPr>
          <w:rFonts w:hint="eastAsia"/>
        </w:rPr>
        <w:t>为了更好地掌握声调的拼写，可以采用多种方法进行练习。一种有效的方式是通过反复听和模仿母语者的发音，利用音频材料和语言交换伙伴提高自己的听力敏感度。使用颜色编码可以帮助记忆不同声调：比如用红色表示第一声，绿色表示第二声等等。还可以通过制作卡片来进行自我测试，一面写上汉字及其正确的声调，另一面只写出不带声调的拼音，以此加深对声调的记忆。</w:t>
      </w:r>
    </w:p>
    <w:p w14:paraId="0F8ED02D" w14:textId="77777777" w:rsidR="00A66127" w:rsidRDefault="00A66127">
      <w:pPr>
        <w:rPr>
          <w:rFonts w:hint="eastAsia"/>
        </w:rPr>
      </w:pPr>
    </w:p>
    <w:p w14:paraId="29B6D8B5" w14:textId="77777777" w:rsidR="00A66127" w:rsidRDefault="00A66127">
      <w:pPr>
        <w:rPr>
          <w:rFonts w:hint="eastAsia"/>
        </w:rPr>
      </w:pPr>
      <w:r>
        <w:rPr>
          <w:rFonts w:hint="eastAsia"/>
        </w:rPr>
        <w:t>最后的总结</w:t>
      </w:r>
    </w:p>
    <w:p w14:paraId="4A764A9E" w14:textId="77777777" w:rsidR="00A66127" w:rsidRDefault="00A66127">
      <w:pPr>
        <w:rPr>
          <w:rFonts w:hint="eastAsia"/>
        </w:rPr>
      </w:pPr>
      <w:r>
        <w:rPr>
          <w:rFonts w:hint="eastAsia"/>
        </w:rPr>
        <w:t>正确理解和运用声调对于汉语学习者来说是必不可少的技能。它不仅仅是关于如何在纸上写出正确的符号，更重要的是学会通过声调传达正确的意思。随着不断的练习，学习者将能更加自然地运用声调，使得汉语交流变得更加流畅和准确。</w:t>
      </w:r>
    </w:p>
    <w:p w14:paraId="67C139FB" w14:textId="77777777" w:rsidR="00A66127" w:rsidRDefault="00A66127">
      <w:pPr>
        <w:rPr>
          <w:rFonts w:hint="eastAsia"/>
        </w:rPr>
      </w:pPr>
    </w:p>
    <w:p w14:paraId="6720745F" w14:textId="77777777" w:rsidR="00A66127" w:rsidRDefault="00A661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21FAE" w14:textId="22E2854C" w:rsidR="00235224" w:rsidRDefault="00235224"/>
    <w:sectPr w:rsidR="00235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24"/>
    <w:rsid w:val="00230453"/>
    <w:rsid w:val="00235224"/>
    <w:rsid w:val="00A6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EF18B-46E9-49FC-AB0C-ED76DFF2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2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2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2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2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2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2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2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2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2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2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2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2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2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2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2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2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2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