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CD8A" w14:textId="77777777" w:rsidR="00F86517" w:rsidRDefault="00F86517">
      <w:pPr>
        <w:rPr>
          <w:rFonts w:hint="eastAsia"/>
        </w:rPr>
      </w:pPr>
    </w:p>
    <w:p w14:paraId="65B2941A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婆娑起舞怎么写</w:t>
      </w:r>
    </w:p>
    <w:p w14:paraId="0E4B3C48" w14:textId="77777777" w:rsidR="00F86517" w:rsidRDefault="00F86517">
      <w:pPr>
        <w:rPr>
          <w:rFonts w:hint="eastAsia"/>
        </w:rPr>
      </w:pPr>
    </w:p>
    <w:p w14:paraId="79DB6387" w14:textId="77777777" w:rsidR="00F86517" w:rsidRDefault="00F86517">
      <w:pPr>
        <w:rPr>
          <w:rFonts w:hint="eastAsia"/>
        </w:rPr>
      </w:pPr>
    </w:p>
    <w:p w14:paraId="63CD1477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“婆娑起舞”这四个字充满了诗意与画面感，仿佛可以让人看到轻盈的身姿在光影交错中翩翩起舞。在中国传统文化中，“婆娑”一词常用来形容树木摇曳生姿或女子舞动时婀娜多姿的模样，而“起舞”则直接描绘了舞蹈的动作本身。将这两个词汇组合起来，不仅能够表达出舞蹈之美，更能够传递出一种超脱世俗、追求心灵自由的精神境界。</w:t>
      </w:r>
    </w:p>
    <w:p w14:paraId="34733A24" w14:textId="77777777" w:rsidR="00F86517" w:rsidRDefault="00F86517">
      <w:pPr>
        <w:rPr>
          <w:rFonts w:hint="eastAsia"/>
        </w:rPr>
      </w:pPr>
    </w:p>
    <w:p w14:paraId="2B3565B8" w14:textId="77777777" w:rsidR="00F86517" w:rsidRDefault="00F86517">
      <w:pPr>
        <w:rPr>
          <w:rFonts w:hint="eastAsia"/>
        </w:rPr>
      </w:pPr>
    </w:p>
    <w:p w14:paraId="2992B452" w14:textId="77777777" w:rsidR="00F86517" w:rsidRDefault="00F86517">
      <w:pPr>
        <w:rPr>
          <w:rFonts w:hint="eastAsia"/>
        </w:rPr>
      </w:pPr>
    </w:p>
    <w:p w14:paraId="6B69D5BB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从字面理解婆娑起舞</w:t>
      </w:r>
    </w:p>
    <w:p w14:paraId="6FC1234B" w14:textId="77777777" w:rsidR="00F86517" w:rsidRDefault="00F86517">
      <w:pPr>
        <w:rPr>
          <w:rFonts w:hint="eastAsia"/>
        </w:rPr>
      </w:pPr>
    </w:p>
    <w:p w14:paraId="7A2E82DE" w14:textId="77777777" w:rsidR="00F86517" w:rsidRDefault="00F86517">
      <w:pPr>
        <w:rPr>
          <w:rFonts w:hint="eastAsia"/>
        </w:rPr>
      </w:pPr>
    </w:p>
    <w:p w14:paraId="6E76FE24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要理解“婆娑起舞”的含义，首先需要从其字面上进行解析。“婆娑”二字，《说文解字》中解释为：“婆，长也；娑，短也。”但这种解释并不适用于所有语境，在描述舞蹈时，“婆娑”更多是指动作优美、姿态万千的样子。而“起舞”，则是指开始跳舞，通常带有即兴或因情感激动而自发舞蹈的意思。因此，“婆娑起舞”可以被理解为以优雅的姿态开始舞蹈，或是指人在自然状态下流露出的美妙舞姿。</w:t>
      </w:r>
    </w:p>
    <w:p w14:paraId="420582EC" w14:textId="77777777" w:rsidR="00F86517" w:rsidRDefault="00F86517">
      <w:pPr>
        <w:rPr>
          <w:rFonts w:hint="eastAsia"/>
        </w:rPr>
      </w:pPr>
    </w:p>
    <w:p w14:paraId="0823D154" w14:textId="77777777" w:rsidR="00F86517" w:rsidRDefault="00F86517">
      <w:pPr>
        <w:rPr>
          <w:rFonts w:hint="eastAsia"/>
        </w:rPr>
      </w:pPr>
    </w:p>
    <w:p w14:paraId="7A9009D4" w14:textId="77777777" w:rsidR="00F86517" w:rsidRDefault="00F86517">
      <w:pPr>
        <w:rPr>
          <w:rFonts w:hint="eastAsia"/>
        </w:rPr>
      </w:pPr>
    </w:p>
    <w:p w14:paraId="6622513B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文化背景下的婆娑起舞</w:t>
      </w:r>
    </w:p>
    <w:p w14:paraId="255E2E29" w14:textId="77777777" w:rsidR="00F86517" w:rsidRDefault="00F86517">
      <w:pPr>
        <w:rPr>
          <w:rFonts w:hint="eastAsia"/>
        </w:rPr>
      </w:pPr>
    </w:p>
    <w:p w14:paraId="6FA09086" w14:textId="77777777" w:rsidR="00F86517" w:rsidRDefault="00F86517">
      <w:pPr>
        <w:rPr>
          <w:rFonts w:hint="eastAsia"/>
        </w:rPr>
      </w:pPr>
    </w:p>
    <w:p w14:paraId="68A0834A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在中国古代文学作品中，“婆娑起舞”常常被用来形容宫廷舞蹈或者是民间节庆中的舞蹈场景。这些舞蹈往往蕴含着丰富的文化内涵和社会意义，比如祈福、庆祝丰收等。同时，它也是文人墨客笔下常见的意象之一，通过描写舞者的动作来抒发个人情感或赞美生活之美。在不同的历史时期，“婆娑起舞”的表现形式和所承载的意义也会有所变化，但它始终代表着一种美好、和谐的艺术追求。</w:t>
      </w:r>
    </w:p>
    <w:p w14:paraId="64A5D0F6" w14:textId="77777777" w:rsidR="00F86517" w:rsidRDefault="00F86517">
      <w:pPr>
        <w:rPr>
          <w:rFonts w:hint="eastAsia"/>
        </w:rPr>
      </w:pPr>
    </w:p>
    <w:p w14:paraId="034451EC" w14:textId="77777777" w:rsidR="00F86517" w:rsidRDefault="00F86517">
      <w:pPr>
        <w:rPr>
          <w:rFonts w:hint="eastAsia"/>
        </w:rPr>
      </w:pPr>
    </w:p>
    <w:p w14:paraId="0E5665BA" w14:textId="77777777" w:rsidR="00F86517" w:rsidRDefault="00F86517">
      <w:pPr>
        <w:rPr>
          <w:rFonts w:hint="eastAsia"/>
        </w:rPr>
      </w:pPr>
    </w:p>
    <w:p w14:paraId="61F369D3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现代视角下的婆娑起舞</w:t>
      </w:r>
    </w:p>
    <w:p w14:paraId="0C0F4A87" w14:textId="77777777" w:rsidR="00F86517" w:rsidRDefault="00F86517">
      <w:pPr>
        <w:rPr>
          <w:rFonts w:hint="eastAsia"/>
        </w:rPr>
      </w:pPr>
    </w:p>
    <w:p w14:paraId="5410AD54" w14:textId="77777777" w:rsidR="00F86517" w:rsidRDefault="00F86517">
      <w:pPr>
        <w:rPr>
          <w:rFonts w:hint="eastAsia"/>
        </w:rPr>
      </w:pPr>
    </w:p>
    <w:p w14:paraId="1EEE2C8B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进入现代社会后，“婆娑起舞”这一概念并没有随着时代的变迁而消失，反而因其独特的美感和深厚的文化底蕴而被赋予了新的生命。无论是舞台上的专业表演，还是日常生活中的自我表达，人们都乐于用“婆娑起舞”来形容那些充满魅力的瞬间。特别是在中国传统文化复兴的背景下，越来越多的人开始关注并参与到传统舞蹈的学习与传承之中，希望能够通过自己的方式来诠释这份古老而又不失活力的艺术形式。</w:t>
      </w:r>
    </w:p>
    <w:p w14:paraId="6414B70F" w14:textId="77777777" w:rsidR="00F86517" w:rsidRDefault="00F86517">
      <w:pPr>
        <w:rPr>
          <w:rFonts w:hint="eastAsia"/>
        </w:rPr>
      </w:pPr>
    </w:p>
    <w:p w14:paraId="17355AB6" w14:textId="77777777" w:rsidR="00F86517" w:rsidRDefault="00F86517">
      <w:pPr>
        <w:rPr>
          <w:rFonts w:hint="eastAsia"/>
        </w:rPr>
      </w:pPr>
    </w:p>
    <w:p w14:paraId="2AE62D07" w14:textId="77777777" w:rsidR="00F86517" w:rsidRDefault="00F86517">
      <w:pPr>
        <w:rPr>
          <w:rFonts w:hint="eastAsia"/>
        </w:rPr>
      </w:pPr>
    </w:p>
    <w:p w14:paraId="00330C93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如何创作关于婆娑起舞的作品</w:t>
      </w:r>
    </w:p>
    <w:p w14:paraId="67B505CD" w14:textId="77777777" w:rsidR="00F86517" w:rsidRDefault="00F86517">
      <w:pPr>
        <w:rPr>
          <w:rFonts w:hint="eastAsia"/>
        </w:rPr>
      </w:pPr>
    </w:p>
    <w:p w14:paraId="41E8BD84" w14:textId="77777777" w:rsidR="00F86517" w:rsidRDefault="00F86517">
      <w:pPr>
        <w:rPr>
          <w:rFonts w:hint="eastAsia"/>
        </w:rPr>
      </w:pPr>
    </w:p>
    <w:p w14:paraId="61C71B39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对于想要围绕“婆娑起舞”主题进行创作的朋友来说，可以从以下几个方面入手：</w:t>
      </w:r>
    </w:p>
    <w:p w14:paraId="087DEDF9" w14:textId="77777777" w:rsidR="00F86517" w:rsidRDefault="00F86517">
      <w:pPr>
        <w:rPr>
          <w:rFonts w:hint="eastAsia"/>
        </w:rPr>
      </w:pPr>
    </w:p>
    <w:p w14:paraId="60C5160D" w14:textId="77777777" w:rsidR="00F86517" w:rsidRDefault="00F86517">
      <w:pPr>
        <w:rPr>
          <w:rFonts w:hint="eastAsia"/>
        </w:rPr>
      </w:pPr>
      <w:r>
        <w:rPr>
          <w:rFonts w:hint="eastAsia"/>
        </w:rPr>
        <w:t>1. 深入研究：了解“婆娑起舞”背后的历史文化背景，以及不同地区、民族对这一概念的具体表现方式。</w:t>
      </w:r>
    </w:p>
    <w:p w14:paraId="0BB7BA98" w14:textId="77777777" w:rsidR="00F86517" w:rsidRDefault="00F86517">
      <w:pPr>
        <w:rPr>
          <w:rFonts w:hint="eastAsia"/>
        </w:rPr>
      </w:pPr>
    </w:p>
    <w:p w14:paraId="5A5AA795" w14:textId="77777777" w:rsidR="00F86517" w:rsidRDefault="00F86517">
      <w:pPr>
        <w:rPr>
          <w:rFonts w:hint="eastAsia"/>
        </w:rPr>
      </w:pPr>
      <w:r>
        <w:rPr>
          <w:rFonts w:hint="eastAsia"/>
        </w:rPr>
        <w:t>2. 观察体验：亲自观看一些具有代表性的舞蹈演出，感受舞者的情感表达和技术技巧。</w:t>
      </w:r>
    </w:p>
    <w:p w14:paraId="297DF87B" w14:textId="77777777" w:rsidR="00F86517" w:rsidRDefault="00F86517">
      <w:pPr>
        <w:rPr>
          <w:rFonts w:hint="eastAsia"/>
        </w:rPr>
      </w:pPr>
    </w:p>
    <w:p w14:paraId="3248533B" w14:textId="77777777" w:rsidR="00F86517" w:rsidRDefault="00F86517">
      <w:pPr>
        <w:rPr>
          <w:rFonts w:hint="eastAsia"/>
        </w:rPr>
      </w:pPr>
      <w:r>
        <w:rPr>
          <w:rFonts w:hint="eastAsia"/>
        </w:rPr>
        <w:t>3. 创意表达：结合个人的理解和感悟，运用文字、绘画、摄影等多种媒介来展现“婆娑起舞”的独特魅力。</w:t>
      </w:r>
    </w:p>
    <w:p w14:paraId="731317DB" w14:textId="77777777" w:rsidR="00F86517" w:rsidRDefault="00F86517">
      <w:pPr>
        <w:rPr>
          <w:rFonts w:hint="eastAsia"/>
        </w:rPr>
      </w:pPr>
    </w:p>
    <w:p w14:paraId="5FD90886" w14:textId="77777777" w:rsidR="00F86517" w:rsidRDefault="00F86517">
      <w:pPr>
        <w:rPr>
          <w:rFonts w:hint="eastAsia"/>
        </w:rPr>
      </w:pPr>
      <w:r>
        <w:rPr>
          <w:rFonts w:hint="eastAsia"/>
        </w:rPr>
        <w:t>4. 分享交流：通过网络平台或线下活动等形式，与其他爱好者分享自己的作品和心得，共同促进这一美好艺术形式的发展。</w:t>
      </w:r>
    </w:p>
    <w:p w14:paraId="4F1C0E15" w14:textId="77777777" w:rsidR="00F86517" w:rsidRDefault="00F86517">
      <w:pPr>
        <w:rPr>
          <w:rFonts w:hint="eastAsia"/>
        </w:rPr>
      </w:pPr>
    </w:p>
    <w:p w14:paraId="13DADD24" w14:textId="77777777" w:rsidR="00F86517" w:rsidRDefault="00F86517">
      <w:pPr>
        <w:rPr>
          <w:rFonts w:hint="eastAsia"/>
        </w:rPr>
      </w:pPr>
    </w:p>
    <w:p w14:paraId="313C76A1" w14:textId="77777777" w:rsidR="00F86517" w:rsidRDefault="00F86517">
      <w:pPr>
        <w:rPr>
          <w:rFonts w:hint="eastAsia"/>
        </w:rPr>
      </w:pPr>
    </w:p>
    <w:p w14:paraId="791D7D99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65A59" w14:textId="77777777" w:rsidR="00F86517" w:rsidRDefault="00F86517">
      <w:pPr>
        <w:rPr>
          <w:rFonts w:hint="eastAsia"/>
        </w:rPr>
      </w:pPr>
    </w:p>
    <w:p w14:paraId="6DB6C734" w14:textId="77777777" w:rsidR="00F86517" w:rsidRDefault="00F86517">
      <w:pPr>
        <w:rPr>
          <w:rFonts w:hint="eastAsia"/>
        </w:rPr>
      </w:pPr>
    </w:p>
    <w:p w14:paraId="15950F66" w14:textId="77777777" w:rsidR="00F86517" w:rsidRDefault="00F86517">
      <w:pPr>
        <w:rPr>
          <w:rFonts w:hint="eastAsia"/>
        </w:rPr>
      </w:pPr>
      <w:r>
        <w:rPr>
          <w:rFonts w:hint="eastAsia"/>
        </w:rPr>
        <w:tab/>
        <w:t>“婆娑起舞”不仅仅是一种舞蹈的表现形式，更是一种生活的态度和对美好的向往。在这个快速变化的时代里，让我们不忘初心，用更加开放的心态去感受、去创造属于我们自己的“婆娑起舞”。无论是通过文字、音乐还是舞蹈，都能够找到那份最纯粹的美好，并将其传递给更多的人。</w:t>
      </w:r>
    </w:p>
    <w:p w14:paraId="4B11A31A" w14:textId="77777777" w:rsidR="00F86517" w:rsidRDefault="00F86517">
      <w:pPr>
        <w:rPr>
          <w:rFonts w:hint="eastAsia"/>
        </w:rPr>
      </w:pPr>
    </w:p>
    <w:p w14:paraId="02B0DDED" w14:textId="77777777" w:rsidR="00F86517" w:rsidRDefault="00F86517">
      <w:pPr>
        <w:rPr>
          <w:rFonts w:hint="eastAsia"/>
        </w:rPr>
      </w:pPr>
    </w:p>
    <w:p w14:paraId="3419F8A2" w14:textId="77777777" w:rsidR="00F86517" w:rsidRDefault="00F86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2EF05" w14:textId="563E6E4A" w:rsidR="00FB300D" w:rsidRDefault="00FB300D"/>
    <w:sectPr w:rsidR="00FB3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0D"/>
    <w:rsid w:val="008A4D3E"/>
    <w:rsid w:val="00F86517"/>
    <w:rsid w:val="00F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DB38E-2F16-4CF2-8149-2319CF09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