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0F2A9" w14:textId="77777777" w:rsidR="00D22AD9" w:rsidRDefault="00D22AD9">
      <w:pPr>
        <w:rPr>
          <w:rFonts w:hint="eastAsia"/>
        </w:rPr>
      </w:pPr>
      <w:r>
        <w:rPr>
          <w:rFonts w:hint="eastAsia"/>
        </w:rPr>
        <w:t>威妥玛式的拼音转换器</w:t>
      </w:r>
    </w:p>
    <w:p w14:paraId="05501BE0" w14:textId="77777777" w:rsidR="00D22AD9" w:rsidRDefault="00D22AD9">
      <w:pPr>
        <w:rPr>
          <w:rFonts w:hint="eastAsia"/>
        </w:rPr>
      </w:pPr>
      <w:r>
        <w:rPr>
          <w:rFonts w:hint="eastAsia"/>
        </w:rPr>
        <w:t>在汉语学习和研究的领域中，拼音系统扮演着不可或缺的角色。它不仅为非母语者提供了一种易于掌握汉字发音的方法，也为计算机处理中文信息提供了便利。而其中，“威妥玛式拼音”（Wade–Giles）作为早期被广泛采用的一种罗马化拼音系统，在历史的长河中留下了深刻的印记。随着时代的发展和技术的进步，一种新型工具——威妥玛式的拼音转换器应运而生，为研究者和爱好者架起了一座连接过去与现代的桥梁。</w:t>
      </w:r>
    </w:p>
    <w:p w14:paraId="4FC40778" w14:textId="77777777" w:rsidR="00D22AD9" w:rsidRDefault="00D22AD9">
      <w:pPr>
        <w:rPr>
          <w:rFonts w:hint="eastAsia"/>
        </w:rPr>
      </w:pPr>
    </w:p>
    <w:p w14:paraId="1E02FCFA" w14:textId="77777777" w:rsidR="00D22AD9" w:rsidRDefault="00D22AD9">
      <w:pPr>
        <w:rPr>
          <w:rFonts w:hint="eastAsia"/>
        </w:rPr>
      </w:pPr>
      <w:r>
        <w:rPr>
          <w:rFonts w:hint="eastAsia"/>
        </w:rPr>
        <w:t>历史渊源</w:t>
      </w:r>
    </w:p>
    <w:p w14:paraId="25347227" w14:textId="77777777" w:rsidR="00D22AD9" w:rsidRDefault="00D22AD9">
      <w:pPr>
        <w:rPr>
          <w:rFonts w:hint="eastAsia"/>
        </w:rPr>
      </w:pPr>
      <w:r>
        <w:rPr>
          <w:rFonts w:hint="eastAsia"/>
        </w:rPr>
        <w:t>威妥玛式拼音得名于其创立者托马斯·弗朗西斯·威妥玛（Thomas Francis Wade）和进一步完善该系统的赫伯特·艾伦·吉尔斯（Herbert Allen Giles）。这一系统最初是为外交官设计的语言学习辅助工具，后来逐渐成为西方世界理解和学习汉语的重要媒介。尽管在1958年后，中国大陆推行了更加简化的汉语拼音方案，但威妥玛式拼音仍然在某些地区和学术界保持着影响力。</w:t>
      </w:r>
    </w:p>
    <w:p w14:paraId="3023125D" w14:textId="77777777" w:rsidR="00D22AD9" w:rsidRDefault="00D22AD9">
      <w:pPr>
        <w:rPr>
          <w:rFonts w:hint="eastAsia"/>
        </w:rPr>
      </w:pPr>
    </w:p>
    <w:p w14:paraId="06D488FD" w14:textId="77777777" w:rsidR="00D22AD9" w:rsidRDefault="00D22AD9">
      <w:pPr>
        <w:rPr>
          <w:rFonts w:hint="eastAsia"/>
        </w:rPr>
      </w:pPr>
      <w:r>
        <w:rPr>
          <w:rFonts w:hint="eastAsia"/>
        </w:rPr>
        <w:t>转换器的重要性</w:t>
      </w:r>
    </w:p>
    <w:p w14:paraId="40C174B7" w14:textId="77777777" w:rsidR="00D22AD9" w:rsidRDefault="00D22AD9">
      <w:pPr>
        <w:rPr>
          <w:rFonts w:hint="eastAsia"/>
        </w:rPr>
      </w:pPr>
      <w:r>
        <w:rPr>
          <w:rFonts w:hint="eastAsia"/>
        </w:rPr>
        <w:t>对于那些致力于研究中国历史文献、古典文学或是希望深入了解旧时西方汉学著作的人来说，威妥玛式的拼音转换器具有不可替代的价值。由于大量的早期资料是以威妥玛式拼音记录下来的，因此能够准确地将这种传统拼音形式转化为现代汉语拼音或直接映射到相应的汉字，就显得尤为重要。对于一些习惯使用威妥玛式拼音的老一辈学者而言，转换器也提供了一个便捷的方式来适应新的拼音标准。</w:t>
      </w:r>
    </w:p>
    <w:p w14:paraId="27DAB228" w14:textId="77777777" w:rsidR="00D22AD9" w:rsidRDefault="00D22AD9">
      <w:pPr>
        <w:rPr>
          <w:rFonts w:hint="eastAsia"/>
        </w:rPr>
      </w:pPr>
    </w:p>
    <w:p w14:paraId="46663EC2" w14:textId="77777777" w:rsidR="00D22AD9" w:rsidRDefault="00D22AD9">
      <w:pPr>
        <w:rPr>
          <w:rFonts w:hint="eastAsia"/>
        </w:rPr>
      </w:pPr>
      <w:r>
        <w:rPr>
          <w:rFonts w:hint="eastAsia"/>
        </w:rPr>
        <w:t>技术实现</w:t>
      </w:r>
    </w:p>
    <w:p w14:paraId="0230F18B" w14:textId="77777777" w:rsidR="00D22AD9" w:rsidRDefault="00D22AD9">
      <w:pPr>
        <w:rPr>
          <w:rFonts w:hint="eastAsia"/>
        </w:rPr>
      </w:pPr>
      <w:r>
        <w:rPr>
          <w:rFonts w:hint="eastAsia"/>
        </w:rPr>
        <w:t>构建一个高效的威妥玛式的拼音转换器需要结合语言学知识和先进的算法。必须建立一个详尽的规则库，涵盖从威妥玛式到现代汉语拼音的所有转换规则，包括声调的变化、字母组合的独特对应关系等。考虑到例外情况的存在，如某些特殊词汇的固定拼写方式，还需要引入例外词典来确保准确性。利用机器学习技术对转换过程进行优化，使得转换器能够在面对复杂多变的输入时做出快速且正确的响应。</w:t>
      </w:r>
    </w:p>
    <w:p w14:paraId="1B7C3259" w14:textId="77777777" w:rsidR="00D22AD9" w:rsidRDefault="00D22AD9">
      <w:pPr>
        <w:rPr>
          <w:rFonts w:hint="eastAsia"/>
        </w:rPr>
      </w:pPr>
    </w:p>
    <w:p w14:paraId="654493C8" w14:textId="77777777" w:rsidR="00D22AD9" w:rsidRDefault="00D22AD9">
      <w:pPr>
        <w:rPr>
          <w:rFonts w:hint="eastAsia"/>
        </w:rPr>
      </w:pPr>
      <w:r>
        <w:rPr>
          <w:rFonts w:hint="eastAsia"/>
        </w:rPr>
        <w:t>用户界面与体验</w:t>
      </w:r>
    </w:p>
    <w:p w14:paraId="28B96676" w14:textId="77777777" w:rsidR="00D22AD9" w:rsidRDefault="00D22AD9">
      <w:pPr>
        <w:rPr>
          <w:rFonts w:hint="eastAsia"/>
        </w:rPr>
      </w:pPr>
      <w:r>
        <w:rPr>
          <w:rFonts w:hint="eastAsia"/>
        </w:rPr>
        <w:t>一个好的威妥玛式的拼音转换器不仅要具备强大的后台处理能力，还应该拥有直观易用的前端界面。理想的设计应当允许用户轻松输入待转换的文字内容，并通过清晰的提示引导完成操作。为了满足不同层次用户的需求，还可以设置高级选项，比如是否</w:t>
      </w:r>
      <w:r>
        <w:rPr>
          <w:rFonts w:hint="eastAsia"/>
        </w:rPr>
        <w:lastRenderedPageBreak/>
        <w:t>保留原始格式、是否显示详细的转换步骤等。考虑到跨平台使用的便利性，开发团队通常会推出网页版、桌面应用以及移动应用程序等多种形态的产品。</w:t>
      </w:r>
    </w:p>
    <w:p w14:paraId="6E465257" w14:textId="77777777" w:rsidR="00D22AD9" w:rsidRDefault="00D22AD9">
      <w:pPr>
        <w:rPr>
          <w:rFonts w:hint="eastAsia"/>
        </w:rPr>
      </w:pPr>
    </w:p>
    <w:p w14:paraId="7EABFE76" w14:textId="77777777" w:rsidR="00D22AD9" w:rsidRDefault="00D22AD9">
      <w:pPr>
        <w:rPr>
          <w:rFonts w:hint="eastAsia"/>
        </w:rPr>
      </w:pPr>
      <w:r>
        <w:rPr>
          <w:rFonts w:hint="eastAsia"/>
        </w:rPr>
        <w:t>未来展望</w:t>
      </w:r>
    </w:p>
    <w:p w14:paraId="2409362A" w14:textId="77777777" w:rsidR="00D22AD9" w:rsidRDefault="00D22AD9">
      <w:pPr>
        <w:rPr>
          <w:rFonts w:hint="eastAsia"/>
        </w:rPr>
      </w:pPr>
      <w:r>
        <w:rPr>
          <w:rFonts w:hint="eastAsia"/>
        </w:rPr>
        <w:t>随着全球化进程的加速，越来越多的人开始对中国文化产生兴趣。威妥玛式的拼音转换器作为一种文化交流的工具，将在促进中外沟通方面发挥更大的作用。未来的转换器可能会集成更多功能，例如支持双向转换、语音识别输入甚至是自动翻译服务，从而为用户提供更为全面的语言解决方案。无论是在学术研究还是日常交流中，威妥玛式的拼音转换器都将继续以其独特的方式见证并服务于汉语的魅力传播。</w:t>
      </w:r>
    </w:p>
    <w:p w14:paraId="27A589E6" w14:textId="77777777" w:rsidR="00D22AD9" w:rsidRDefault="00D22AD9">
      <w:pPr>
        <w:rPr>
          <w:rFonts w:hint="eastAsia"/>
        </w:rPr>
      </w:pPr>
    </w:p>
    <w:p w14:paraId="0BAFDD90" w14:textId="77777777" w:rsidR="00D22AD9" w:rsidRDefault="00D22AD9">
      <w:pPr>
        <w:rPr>
          <w:rFonts w:hint="eastAsia"/>
        </w:rPr>
      </w:pPr>
      <w:r>
        <w:rPr>
          <w:rFonts w:hint="eastAsia"/>
        </w:rPr>
        <w:t>本文是由每日作文网(2345lzwz.com)为大家创作</w:t>
      </w:r>
    </w:p>
    <w:p w14:paraId="058E013E" w14:textId="14A7FD5F" w:rsidR="006C7BBB" w:rsidRDefault="006C7BBB"/>
    <w:sectPr w:rsidR="006C7B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BBB"/>
    <w:rsid w:val="006C7BBB"/>
    <w:rsid w:val="009442F6"/>
    <w:rsid w:val="00D22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558E0D-B77A-46A7-8851-A68CCB80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7B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7B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7B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7B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7B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7B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7B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7B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7B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7B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7B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7B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7BBB"/>
    <w:rPr>
      <w:rFonts w:cstheme="majorBidi"/>
      <w:color w:val="2F5496" w:themeColor="accent1" w:themeShade="BF"/>
      <w:sz w:val="28"/>
      <w:szCs w:val="28"/>
    </w:rPr>
  </w:style>
  <w:style w:type="character" w:customStyle="1" w:styleId="50">
    <w:name w:val="标题 5 字符"/>
    <w:basedOn w:val="a0"/>
    <w:link w:val="5"/>
    <w:uiPriority w:val="9"/>
    <w:semiHidden/>
    <w:rsid w:val="006C7BBB"/>
    <w:rPr>
      <w:rFonts w:cstheme="majorBidi"/>
      <w:color w:val="2F5496" w:themeColor="accent1" w:themeShade="BF"/>
      <w:sz w:val="24"/>
    </w:rPr>
  </w:style>
  <w:style w:type="character" w:customStyle="1" w:styleId="60">
    <w:name w:val="标题 6 字符"/>
    <w:basedOn w:val="a0"/>
    <w:link w:val="6"/>
    <w:uiPriority w:val="9"/>
    <w:semiHidden/>
    <w:rsid w:val="006C7BBB"/>
    <w:rPr>
      <w:rFonts w:cstheme="majorBidi"/>
      <w:b/>
      <w:bCs/>
      <w:color w:val="2F5496" w:themeColor="accent1" w:themeShade="BF"/>
    </w:rPr>
  </w:style>
  <w:style w:type="character" w:customStyle="1" w:styleId="70">
    <w:name w:val="标题 7 字符"/>
    <w:basedOn w:val="a0"/>
    <w:link w:val="7"/>
    <w:uiPriority w:val="9"/>
    <w:semiHidden/>
    <w:rsid w:val="006C7BBB"/>
    <w:rPr>
      <w:rFonts w:cstheme="majorBidi"/>
      <w:b/>
      <w:bCs/>
      <w:color w:val="595959" w:themeColor="text1" w:themeTint="A6"/>
    </w:rPr>
  </w:style>
  <w:style w:type="character" w:customStyle="1" w:styleId="80">
    <w:name w:val="标题 8 字符"/>
    <w:basedOn w:val="a0"/>
    <w:link w:val="8"/>
    <w:uiPriority w:val="9"/>
    <w:semiHidden/>
    <w:rsid w:val="006C7BBB"/>
    <w:rPr>
      <w:rFonts w:cstheme="majorBidi"/>
      <w:color w:val="595959" w:themeColor="text1" w:themeTint="A6"/>
    </w:rPr>
  </w:style>
  <w:style w:type="character" w:customStyle="1" w:styleId="90">
    <w:name w:val="标题 9 字符"/>
    <w:basedOn w:val="a0"/>
    <w:link w:val="9"/>
    <w:uiPriority w:val="9"/>
    <w:semiHidden/>
    <w:rsid w:val="006C7BBB"/>
    <w:rPr>
      <w:rFonts w:eastAsiaTheme="majorEastAsia" w:cstheme="majorBidi"/>
      <w:color w:val="595959" w:themeColor="text1" w:themeTint="A6"/>
    </w:rPr>
  </w:style>
  <w:style w:type="paragraph" w:styleId="a3">
    <w:name w:val="Title"/>
    <w:basedOn w:val="a"/>
    <w:next w:val="a"/>
    <w:link w:val="a4"/>
    <w:uiPriority w:val="10"/>
    <w:qFormat/>
    <w:rsid w:val="006C7B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7B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7B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7B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7BBB"/>
    <w:pPr>
      <w:spacing w:before="160"/>
      <w:jc w:val="center"/>
    </w:pPr>
    <w:rPr>
      <w:i/>
      <w:iCs/>
      <w:color w:val="404040" w:themeColor="text1" w:themeTint="BF"/>
    </w:rPr>
  </w:style>
  <w:style w:type="character" w:customStyle="1" w:styleId="a8">
    <w:name w:val="引用 字符"/>
    <w:basedOn w:val="a0"/>
    <w:link w:val="a7"/>
    <w:uiPriority w:val="29"/>
    <w:rsid w:val="006C7BBB"/>
    <w:rPr>
      <w:i/>
      <w:iCs/>
      <w:color w:val="404040" w:themeColor="text1" w:themeTint="BF"/>
    </w:rPr>
  </w:style>
  <w:style w:type="paragraph" w:styleId="a9">
    <w:name w:val="List Paragraph"/>
    <w:basedOn w:val="a"/>
    <w:uiPriority w:val="34"/>
    <w:qFormat/>
    <w:rsid w:val="006C7BBB"/>
    <w:pPr>
      <w:ind w:left="720"/>
      <w:contextualSpacing/>
    </w:pPr>
  </w:style>
  <w:style w:type="character" w:styleId="aa">
    <w:name w:val="Intense Emphasis"/>
    <w:basedOn w:val="a0"/>
    <w:uiPriority w:val="21"/>
    <w:qFormat/>
    <w:rsid w:val="006C7BBB"/>
    <w:rPr>
      <w:i/>
      <w:iCs/>
      <w:color w:val="2F5496" w:themeColor="accent1" w:themeShade="BF"/>
    </w:rPr>
  </w:style>
  <w:style w:type="paragraph" w:styleId="ab">
    <w:name w:val="Intense Quote"/>
    <w:basedOn w:val="a"/>
    <w:next w:val="a"/>
    <w:link w:val="ac"/>
    <w:uiPriority w:val="30"/>
    <w:qFormat/>
    <w:rsid w:val="006C7B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7BBB"/>
    <w:rPr>
      <w:i/>
      <w:iCs/>
      <w:color w:val="2F5496" w:themeColor="accent1" w:themeShade="BF"/>
    </w:rPr>
  </w:style>
  <w:style w:type="character" w:styleId="ad">
    <w:name w:val="Intense Reference"/>
    <w:basedOn w:val="a0"/>
    <w:uiPriority w:val="32"/>
    <w:qFormat/>
    <w:rsid w:val="006C7B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