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01F3" w14:textId="77777777" w:rsidR="003A74F6" w:rsidRDefault="003A74F6">
      <w:pPr>
        <w:rPr>
          <w:rFonts w:hint="eastAsia"/>
        </w:rPr>
      </w:pPr>
      <w:r>
        <w:rPr>
          <w:rFonts w:hint="eastAsia"/>
        </w:rPr>
        <w:t>威严非凡的拼音：汉语的桥梁与钥匙</w:t>
      </w:r>
    </w:p>
    <w:p w14:paraId="7641D81A" w14:textId="77777777" w:rsidR="003A74F6" w:rsidRDefault="003A74F6">
      <w:pPr>
        <w:rPr>
          <w:rFonts w:hint="eastAsia"/>
        </w:rPr>
      </w:pPr>
      <w:r>
        <w:rPr>
          <w:rFonts w:hint="eastAsia"/>
        </w:rPr>
        <w:t>在浩瀚的中国文化海洋中，拼音犹如一座坚固而精美的桥梁，连接着现代与传统，为汉语的学习者们打开了通向中文世界的大门。作为一套科学的汉字注音系统，汉语拼音方案自1958年正式公布以来，便在中国大陆广泛应用，并逐渐成为国际社会认识和学习中文的重要工具。</w:t>
      </w:r>
    </w:p>
    <w:p w14:paraId="0EB3EF06" w14:textId="77777777" w:rsidR="003A74F6" w:rsidRDefault="003A74F6">
      <w:pPr>
        <w:rPr>
          <w:rFonts w:hint="eastAsia"/>
        </w:rPr>
      </w:pPr>
    </w:p>
    <w:p w14:paraId="2B32306A" w14:textId="77777777" w:rsidR="003A74F6" w:rsidRDefault="003A74F6">
      <w:pPr>
        <w:rPr>
          <w:rFonts w:hint="eastAsia"/>
        </w:rPr>
      </w:pPr>
      <w:r>
        <w:rPr>
          <w:rFonts w:hint="eastAsia"/>
        </w:rPr>
        <w:t>拼音的历史渊源</w:t>
      </w:r>
    </w:p>
    <w:p w14:paraId="21CCB585" w14:textId="77777777" w:rsidR="003A74F6" w:rsidRDefault="003A74F6">
      <w:pPr>
        <w:rPr>
          <w:rFonts w:hint="eastAsia"/>
        </w:rPr>
      </w:pPr>
      <w:r>
        <w:rPr>
          <w:rFonts w:hint="eastAsia"/>
        </w:rPr>
        <w:t>追溯到古代，中国就有利用类似拼音的符号来标注汉字发音的传统，如反切法。但直到近现代，随着西方语言学理论的引入，以及中国对自身语言文字改革的需求日益迫切，才有了今天规范化的汉语拼音。它不仅简化了汉字的学习过程，还促进了普通话的推广，对于提高国民教育水平有着不可磨灭的贡献。</w:t>
      </w:r>
    </w:p>
    <w:p w14:paraId="045256E8" w14:textId="77777777" w:rsidR="003A74F6" w:rsidRDefault="003A74F6">
      <w:pPr>
        <w:rPr>
          <w:rFonts w:hint="eastAsia"/>
        </w:rPr>
      </w:pPr>
    </w:p>
    <w:p w14:paraId="5CAC0260" w14:textId="77777777" w:rsidR="003A74F6" w:rsidRDefault="003A74F6">
      <w:pPr>
        <w:rPr>
          <w:rFonts w:hint="eastAsia"/>
        </w:rPr>
      </w:pPr>
      <w:r>
        <w:rPr>
          <w:rFonts w:hint="eastAsia"/>
        </w:rPr>
        <w:t>拼音的作用与影响</w:t>
      </w:r>
    </w:p>
    <w:p w14:paraId="3F038A90" w14:textId="77777777" w:rsidR="003A74F6" w:rsidRDefault="003A74F6">
      <w:pPr>
        <w:rPr>
          <w:rFonts w:hint="eastAsia"/>
        </w:rPr>
      </w:pPr>
      <w:r>
        <w:rPr>
          <w:rFonts w:hint="eastAsia"/>
        </w:rPr>
        <w:t>汉语拼音不仅是初学者入门的指南针，也是文学创作、计算机输入法、语音识别技术等领域的基础。通过拼音，我们可以更准确地表达每个汉字的读音，避免因方言差异而导致的理解障碍。在全球化的背景下，越来越多的外国人开始学习中文，拼音成为了他们接触这门古老语言的第一步，极大地推动了中华文化的国际传播。</w:t>
      </w:r>
    </w:p>
    <w:p w14:paraId="21BFA0C1" w14:textId="77777777" w:rsidR="003A74F6" w:rsidRDefault="003A74F6">
      <w:pPr>
        <w:rPr>
          <w:rFonts w:hint="eastAsia"/>
        </w:rPr>
      </w:pPr>
    </w:p>
    <w:p w14:paraId="004B4BB4" w14:textId="77777777" w:rsidR="003A74F6" w:rsidRDefault="003A74F6">
      <w:pPr>
        <w:rPr>
          <w:rFonts w:hint="eastAsia"/>
        </w:rPr>
      </w:pPr>
      <w:r>
        <w:rPr>
          <w:rFonts w:hint="eastAsia"/>
        </w:rPr>
        <w:t>拼音的标准与规则</w:t>
      </w:r>
    </w:p>
    <w:p w14:paraId="228C7868" w14:textId="77777777" w:rsidR="003A74F6" w:rsidRDefault="003A74F6">
      <w:pPr>
        <w:rPr>
          <w:rFonts w:hint="eastAsia"/>
        </w:rPr>
      </w:pPr>
      <w:r>
        <w:rPr>
          <w:rFonts w:hint="eastAsia"/>
        </w:rPr>
        <w:t>为了确保拼音系统的统一性和准确性，国家制定了严格的拼写规则。例如，声母、韵母和声调的组合方式必须遵循特定的模式；多音字根据不同意思有不同的拼音表示；轻声音节通常不标调号。这些细致入微的规定，保证了无论是在学校课堂上还是日常交流中，人们都能使用一致且正确的拼音体系。</w:t>
      </w:r>
    </w:p>
    <w:p w14:paraId="0811E4BE" w14:textId="77777777" w:rsidR="003A74F6" w:rsidRDefault="003A74F6">
      <w:pPr>
        <w:rPr>
          <w:rFonts w:hint="eastAsia"/>
        </w:rPr>
      </w:pPr>
    </w:p>
    <w:p w14:paraId="3C2580DE" w14:textId="77777777" w:rsidR="003A74F6" w:rsidRDefault="003A74F6">
      <w:pPr>
        <w:rPr>
          <w:rFonts w:hint="eastAsia"/>
        </w:rPr>
      </w:pPr>
      <w:r>
        <w:rPr>
          <w:rFonts w:hint="eastAsia"/>
        </w:rPr>
        <w:t>拼音的文化价值</w:t>
      </w:r>
    </w:p>
    <w:p w14:paraId="38E34A09" w14:textId="77777777" w:rsidR="003A74F6" w:rsidRDefault="003A74F6">
      <w:pPr>
        <w:rPr>
          <w:rFonts w:hint="eastAsia"/>
        </w:rPr>
      </w:pPr>
      <w:r>
        <w:rPr>
          <w:rFonts w:hint="eastAsia"/>
        </w:rPr>
        <w:t>除了实用性之外，汉语拼音本身也承载着丰富的文化内涵。从字母的选择到整体的设计理念，都体现了中国人追求简洁明快、易于记忆的特点。随着时代的发展，一些新的词汇不断涌现，拼音也随之更新，反映了社会变迁和语言活力。可以说，每一个拼音背后，都有着一段独特的故事，见证着中华民族悠久历史与灿烂文明。</w:t>
      </w:r>
    </w:p>
    <w:p w14:paraId="3A8651F6" w14:textId="77777777" w:rsidR="003A74F6" w:rsidRDefault="003A74F6">
      <w:pPr>
        <w:rPr>
          <w:rFonts w:hint="eastAsia"/>
        </w:rPr>
      </w:pPr>
    </w:p>
    <w:p w14:paraId="6B5159C0" w14:textId="77777777" w:rsidR="003A74F6" w:rsidRDefault="003A74F6">
      <w:pPr>
        <w:rPr>
          <w:rFonts w:hint="eastAsia"/>
        </w:rPr>
      </w:pPr>
      <w:r>
        <w:rPr>
          <w:rFonts w:hint="eastAsia"/>
        </w:rPr>
        <w:t>未来展望</w:t>
      </w:r>
    </w:p>
    <w:p w14:paraId="2C1D9CC8" w14:textId="77777777" w:rsidR="003A74F6" w:rsidRDefault="003A74F6">
      <w:pPr>
        <w:rPr>
          <w:rFonts w:hint="eastAsia"/>
        </w:rPr>
      </w:pPr>
      <w:r>
        <w:rPr>
          <w:rFonts w:hint="eastAsia"/>
        </w:rPr>
        <w:t>随着信息技术的日新月异，汉语拼音的应用场景将更加广泛。无论是智能翻译、在线教育还是虚拟现实等领域，都将看到拼音发挥重要作用的身影。我们期待着，在不远的将来，汉语拼音能够继续传承和发展，成为连接过去与未来、沟通不同文化之间的桥梁，让更多人领略到中文的魅力所在。</w:t>
      </w:r>
    </w:p>
    <w:p w14:paraId="365CF5CB" w14:textId="77777777" w:rsidR="003A74F6" w:rsidRDefault="003A74F6">
      <w:pPr>
        <w:rPr>
          <w:rFonts w:hint="eastAsia"/>
        </w:rPr>
      </w:pPr>
    </w:p>
    <w:p w14:paraId="0266A99D" w14:textId="77777777" w:rsidR="003A74F6" w:rsidRDefault="003A7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06F4C" w14:textId="274E502E" w:rsidR="000C7F46" w:rsidRDefault="000C7F46"/>
    <w:sectPr w:rsidR="000C7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46"/>
    <w:rsid w:val="000C7F46"/>
    <w:rsid w:val="003A74F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65BE-F39B-40EC-AEF3-2ABDCBB3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