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姐妹情古风句子（古风情话）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姐妹情深，百年不变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缱绻，丝丝缠绵，如花间轻风般细腻。姐妹如同青竹，彼此相伴，岁月静好，心意常驻。常言道，‘同心结友谊，长伴似姊妹’，于她们而言，每一句古风情话，皆是心底最真的情感流露。愿这份姐妹情谊，天长地久，风雨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情谊如水，绵绵不绝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岁月流转，姐妹情如江水，绵延不绝。古风佳句云：“月下兰亭，水中鸳鸯”，姐妹间的深情厚谊犹如这流水般清澈透明，任时光荏苒，始终如一。她们肩并肩，手足情深，共同走过四季更迭，直至天涯海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相伴一生，共赏流年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漫人生路上，姐妹如同星辰，照亮彼此的夜空。“青山隐隐，水迢迢，姐妹情深，难舍难分”，这句古风诗句，生动地描绘了她们彼此相依的真挚情感。无论岁月如何变迁，姐妹间的情谊始终如一，共同见证彼此的人生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一生一世，心意永恒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谊，犹如古风佳句中的悠长故事，“无问西东，情深意长”。这份情感在时间的长河中，永不褪色，直至永恒。她们的默契与相知，犹如江南水乡的烟雨，缠绵悱恻，时光荏苒中更显珍贵。愿这份情谊，如星辰般闪耀，在生活的每一刻都能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