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F403" w14:textId="77777777" w:rsidR="00315A13" w:rsidRDefault="00315A13">
      <w:pPr>
        <w:rPr>
          <w:rFonts w:hint="eastAsia"/>
        </w:rPr>
      </w:pPr>
    </w:p>
    <w:p w14:paraId="173E638B" w14:textId="77777777" w:rsidR="00315A13" w:rsidRDefault="00315A13">
      <w:pPr>
        <w:rPr>
          <w:rFonts w:hint="eastAsia"/>
        </w:rPr>
      </w:pPr>
      <w:r>
        <w:rPr>
          <w:rFonts w:hint="eastAsia"/>
        </w:rPr>
        <w:tab/>
        <w:t>头孢噻肟钠的拼音：Toubaosai Mei</w:t>
      </w:r>
    </w:p>
    <w:p w14:paraId="1EF8428E" w14:textId="77777777" w:rsidR="00315A13" w:rsidRDefault="00315A13">
      <w:pPr>
        <w:rPr>
          <w:rFonts w:hint="eastAsia"/>
        </w:rPr>
      </w:pPr>
    </w:p>
    <w:p w14:paraId="596077B5" w14:textId="77777777" w:rsidR="00315A13" w:rsidRDefault="00315A13">
      <w:pPr>
        <w:rPr>
          <w:rFonts w:hint="eastAsia"/>
        </w:rPr>
      </w:pPr>
    </w:p>
    <w:p w14:paraId="17316622" w14:textId="77777777" w:rsidR="00315A13" w:rsidRDefault="00315A13">
      <w:pPr>
        <w:rPr>
          <w:rFonts w:hint="eastAsia"/>
        </w:rPr>
      </w:pPr>
      <w:r>
        <w:rPr>
          <w:rFonts w:hint="eastAsia"/>
        </w:rPr>
        <w:tab/>
        <w:t>头孢噻肟钠（Cefotaxime Sodium），是一种广谱半合成的第三代头孢菌素类抗生素，属于β-内酰胺类抗生素。其化学名为(6R,7R)-3-[(乙酰氧基)甲基]-7-[[(2-氨基-4-噻唑基)-(甲氧亚氨基)乙酰基]氨基]-8-氧代-5-硫杂-1-氮杂双环[4.2.0]辛-2-烯-2-甲酸钠盐。它通常以白色或微黄色结晶性粉末形式存在，易溶于水，几乎不溶于有机溶剂。</w:t>
      </w:r>
    </w:p>
    <w:p w14:paraId="5D552641" w14:textId="77777777" w:rsidR="00315A13" w:rsidRDefault="00315A13">
      <w:pPr>
        <w:rPr>
          <w:rFonts w:hint="eastAsia"/>
        </w:rPr>
      </w:pPr>
    </w:p>
    <w:p w14:paraId="4E634542" w14:textId="77777777" w:rsidR="00315A13" w:rsidRDefault="00315A13">
      <w:pPr>
        <w:rPr>
          <w:rFonts w:hint="eastAsia"/>
        </w:rPr>
      </w:pPr>
    </w:p>
    <w:p w14:paraId="22174858" w14:textId="77777777" w:rsidR="00315A13" w:rsidRDefault="00315A13">
      <w:pPr>
        <w:rPr>
          <w:rFonts w:hint="eastAsia"/>
        </w:rPr>
      </w:pPr>
    </w:p>
    <w:p w14:paraId="78FFD690" w14:textId="77777777" w:rsidR="00315A13" w:rsidRDefault="00315A13">
      <w:pPr>
        <w:rPr>
          <w:rFonts w:hint="eastAsia"/>
        </w:rPr>
      </w:pPr>
      <w:r>
        <w:rPr>
          <w:rFonts w:hint="eastAsia"/>
        </w:rPr>
        <w:tab/>
        <w:t>药理作用</w:t>
      </w:r>
    </w:p>
    <w:p w14:paraId="251ADCFA" w14:textId="77777777" w:rsidR="00315A13" w:rsidRDefault="00315A13">
      <w:pPr>
        <w:rPr>
          <w:rFonts w:hint="eastAsia"/>
        </w:rPr>
      </w:pPr>
    </w:p>
    <w:p w14:paraId="0C6BAC9E" w14:textId="77777777" w:rsidR="00315A13" w:rsidRDefault="00315A13">
      <w:pPr>
        <w:rPr>
          <w:rFonts w:hint="eastAsia"/>
        </w:rPr>
      </w:pPr>
    </w:p>
    <w:p w14:paraId="6C16A212" w14:textId="77777777" w:rsidR="00315A13" w:rsidRDefault="00315A13">
      <w:pPr>
        <w:rPr>
          <w:rFonts w:hint="eastAsia"/>
        </w:rPr>
      </w:pPr>
      <w:r>
        <w:rPr>
          <w:rFonts w:hint="eastAsia"/>
        </w:rPr>
        <w:tab/>
        <w:t>作为一种高效的抗菌药物，头孢噻肟钠通过抑制细菌细胞壁合成来发挥杀菌作用。它对许多革兰阳性菌和阴性菌都有良好的抗菌活性，特别是对于一些产β-内酰胺酶的菌株也有显著的效果。该药物能够穿透细菌细胞壁到达作用靶点，并且由于其结构特点，不易被某些β-内酰胺酶破坏，因此在临床治疗中表现出较高的稳定性和有效性。</w:t>
      </w:r>
    </w:p>
    <w:p w14:paraId="35ED23AB" w14:textId="77777777" w:rsidR="00315A13" w:rsidRDefault="00315A13">
      <w:pPr>
        <w:rPr>
          <w:rFonts w:hint="eastAsia"/>
        </w:rPr>
      </w:pPr>
    </w:p>
    <w:p w14:paraId="32D05A12" w14:textId="77777777" w:rsidR="00315A13" w:rsidRDefault="00315A13">
      <w:pPr>
        <w:rPr>
          <w:rFonts w:hint="eastAsia"/>
        </w:rPr>
      </w:pPr>
    </w:p>
    <w:p w14:paraId="1958E608" w14:textId="77777777" w:rsidR="00315A13" w:rsidRDefault="00315A13">
      <w:pPr>
        <w:rPr>
          <w:rFonts w:hint="eastAsia"/>
        </w:rPr>
      </w:pPr>
    </w:p>
    <w:p w14:paraId="20DE312C" w14:textId="77777777" w:rsidR="00315A13" w:rsidRDefault="00315A13">
      <w:pPr>
        <w:rPr>
          <w:rFonts w:hint="eastAsia"/>
        </w:rPr>
      </w:pPr>
      <w:r>
        <w:rPr>
          <w:rFonts w:hint="eastAsia"/>
        </w:rPr>
        <w:tab/>
        <w:t>适应症</w:t>
      </w:r>
    </w:p>
    <w:p w14:paraId="3AE655DD" w14:textId="77777777" w:rsidR="00315A13" w:rsidRDefault="00315A13">
      <w:pPr>
        <w:rPr>
          <w:rFonts w:hint="eastAsia"/>
        </w:rPr>
      </w:pPr>
    </w:p>
    <w:p w14:paraId="03459CC7" w14:textId="77777777" w:rsidR="00315A13" w:rsidRDefault="00315A13">
      <w:pPr>
        <w:rPr>
          <w:rFonts w:hint="eastAsia"/>
        </w:rPr>
      </w:pPr>
    </w:p>
    <w:p w14:paraId="3E7563F0" w14:textId="77777777" w:rsidR="00315A13" w:rsidRDefault="00315A13">
      <w:pPr>
        <w:rPr>
          <w:rFonts w:hint="eastAsia"/>
        </w:rPr>
      </w:pPr>
      <w:r>
        <w:rPr>
          <w:rFonts w:hint="eastAsia"/>
        </w:rPr>
        <w:tab/>
        <w:t>头孢噻肟钠广泛用于敏感细菌引起的感染性疾病，如呼吸道、泌尿道、皮肤软组织等部位的感染，以及腹腔内感染、败血症、脑膜炎等严重感染情况。在手术前后的预防性用药方面也有应用，用以减少术后感染的风险。对于由特定病原体导致的复杂性感染，例如肺炎克雷伯杆菌、大肠埃希菌等引起的疾病，头孢噻肟钠是医生们常用的治疗选择之一。</w:t>
      </w:r>
    </w:p>
    <w:p w14:paraId="4B8A6C4B" w14:textId="77777777" w:rsidR="00315A13" w:rsidRDefault="00315A13">
      <w:pPr>
        <w:rPr>
          <w:rFonts w:hint="eastAsia"/>
        </w:rPr>
      </w:pPr>
    </w:p>
    <w:p w14:paraId="1BDBE236" w14:textId="77777777" w:rsidR="00315A13" w:rsidRDefault="00315A13">
      <w:pPr>
        <w:rPr>
          <w:rFonts w:hint="eastAsia"/>
        </w:rPr>
      </w:pPr>
    </w:p>
    <w:p w14:paraId="5AF0FEE2" w14:textId="77777777" w:rsidR="00315A13" w:rsidRDefault="00315A13">
      <w:pPr>
        <w:rPr>
          <w:rFonts w:hint="eastAsia"/>
        </w:rPr>
      </w:pPr>
    </w:p>
    <w:p w14:paraId="3E6CFF98" w14:textId="77777777" w:rsidR="00315A13" w:rsidRDefault="00315A13">
      <w:pPr>
        <w:rPr>
          <w:rFonts w:hint="eastAsia"/>
        </w:rPr>
      </w:pPr>
      <w:r>
        <w:rPr>
          <w:rFonts w:hint="eastAsia"/>
        </w:rPr>
        <w:tab/>
        <w:t>使用方法及剂量</w:t>
      </w:r>
    </w:p>
    <w:p w14:paraId="7E619DBF" w14:textId="77777777" w:rsidR="00315A13" w:rsidRDefault="00315A13">
      <w:pPr>
        <w:rPr>
          <w:rFonts w:hint="eastAsia"/>
        </w:rPr>
      </w:pPr>
    </w:p>
    <w:p w14:paraId="14A60366" w14:textId="77777777" w:rsidR="00315A13" w:rsidRDefault="00315A13">
      <w:pPr>
        <w:rPr>
          <w:rFonts w:hint="eastAsia"/>
        </w:rPr>
      </w:pPr>
    </w:p>
    <w:p w14:paraId="21FDB1A8" w14:textId="77777777" w:rsidR="00315A13" w:rsidRDefault="00315A13">
      <w:pPr>
        <w:rPr>
          <w:rFonts w:hint="eastAsia"/>
        </w:rPr>
      </w:pPr>
      <w:r>
        <w:rPr>
          <w:rFonts w:hint="eastAsia"/>
        </w:rPr>
        <w:tab/>
        <w:t>根据患者的年龄、体重、病情严重程度等因素调整给药方案。成人常用剂量为每次1至2克，每8至12小时一次，静脉滴注或肌肉注射；儿童则按照公斤体重计算剂量。特殊情况下，如重症患者或者肾功能不全者，需依据具体情况调整剂量并密切监测患者的反应与耐受性。</w:t>
      </w:r>
    </w:p>
    <w:p w14:paraId="25B9FAF7" w14:textId="77777777" w:rsidR="00315A13" w:rsidRDefault="00315A13">
      <w:pPr>
        <w:rPr>
          <w:rFonts w:hint="eastAsia"/>
        </w:rPr>
      </w:pPr>
    </w:p>
    <w:p w14:paraId="51C2B275" w14:textId="77777777" w:rsidR="00315A13" w:rsidRDefault="00315A13">
      <w:pPr>
        <w:rPr>
          <w:rFonts w:hint="eastAsia"/>
        </w:rPr>
      </w:pPr>
    </w:p>
    <w:p w14:paraId="35DD534C" w14:textId="77777777" w:rsidR="00315A13" w:rsidRDefault="00315A13">
      <w:pPr>
        <w:rPr>
          <w:rFonts w:hint="eastAsia"/>
        </w:rPr>
      </w:pPr>
    </w:p>
    <w:p w14:paraId="268C498B" w14:textId="77777777" w:rsidR="00315A13" w:rsidRDefault="00315A13">
      <w:pPr>
        <w:rPr>
          <w:rFonts w:hint="eastAsia"/>
        </w:rPr>
      </w:pPr>
      <w:r>
        <w:rPr>
          <w:rFonts w:hint="eastAsia"/>
        </w:rPr>
        <w:tab/>
        <w:t>不良反应</w:t>
      </w:r>
    </w:p>
    <w:p w14:paraId="3F1DEAFD" w14:textId="77777777" w:rsidR="00315A13" w:rsidRDefault="00315A13">
      <w:pPr>
        <w:rPr>
          <w:rFonts w:hint="eastAsia"/>
        </w:rPr>
      </w:pPr>
    </w:p>
    <w:p w14:paraId="40552237" w14:textId="77777777" w:rsidR="00315A13" w:rsidRDefault="00315A13">
      <w:pPr>
        <w:rPr>
          <w:rFonts w:hint="eastAsia"/>
        </w:rPr>
      </w:pPr>
    </w:p>
    <w:p w14:paraId="26C735F1" w14:textId="77777777" w:rsidR="00315A13" w:rsidRDefault="00315A13">
      <w:pPr>
        <w:rPr>
          <w:rFonts w:hint="eastAsia"/>
        </w:rPr>
      </w:pPr>
      <w:r>
        <w:rPr>
          <w:rFonts w:hint="eastAsia"/>
        </w:rPr>
        <w:tab/>
        <w:t>尽管头孢噻肟钠的安全性较高，但仍有少数患者可能出现过敏反应，包括皮疹、瘙痒、发热等症状，极少数情况下可能会发生严重的过敏反应，如过敏性休克。其他常见的不良反应还包括恶心、呕吐、腹泻等胃肠道不适症状，以及偶见的肝功能异常和血液系统改变。如果出现上述任何一种症状，应立即停止使用并寻求医疗帮助。</w:t>
      </w:r>
    </w:p>
    <w:p w14:paraId="4F640E26" w14:textId="77777777" w:rsidR="00315A13" w:rsidRDefault="00315A13">
      <w:pPr>
        <w:rPr>
          <w:rFonts w:hint="eastAsia"/>
        </w:rPr>
      </w:pPr>
    </w:p>
    <w:p w14:paraId="5601B8C7" w14:textId="77777777" w:rsidR="00315A13" w:rsidRDefault="00315A13">
      <w:pPr>
        <w:rPr>
          <w:rFonts w:hint="eastAsia"/>
        </w:rPr>
      </w:pPr>
    </w:p>
    <w:p w14:paraId="65B0227A" w14:textId="77777777" w:rsidR="00315A13" w:rsidRDefault="00315A13">
      <w:pPr>
        <w:rPr>
          <w:rFonts w:hint="eastAsia"/>
        </w:rPr>
      </w:pPr>
    </w:p>
    <w:p w14:paraId="53711B74" w14:textId="77777777" w:rsidR="00315A13" w:rsidRDefault="00315A13">
      <w:pPr>
        <w:rPr>
          <w:rFonts w:hint="eastAsia"/>
        </w:rPr>
      </w:pPr>
      <w:r>
        <w:rPr>
          <w:rFonts w:hint="eastAsia"/>
        </w:rPr>
        <w:tab/>
        <w:t>注意事项</w:t>
      </w:r>
    </w:p>
    <w:p w14:paraId="1C22EB8E" w14:textId="77777777" w:rsidR="00315A13" w:rsidRDefault="00315A13">
      <w:pPr>
        <w:rPr>
          <w:rFonts w:hint="eastAsia"/>
        </w:rPr>
      </w:pPr>
    </w:p>
    <w:p w14:paraId="38EE62D1" w14:textId="77777777" w:rsidR="00315A13" w:rsidRDefault="00315A13">
      <w:pPr>
        <w:rPr>
          <w:rFonts w:hint="eastAsia"/>
        </w:rPr>
      </w:pPr>
    </w:p>
    <w:p w14:paraId="575C418B" w14:textId="77777777" w:rsidR="00315A13" w:rsidRDefault="00315A13">
      <w:pPr>
        <w:rPr>
          <w:rFonts w:hint="eastAsia"/>
        </w:rPr>
      </w:pPr>
      <w:r>
        <w:rPr>
          <w:rFonts w:hint="eastAsia"/>
        </w:rPr>
        <w:tab/>
        <w:t>在使用头孢噻肟钠时需要注意避免与其他可能影响肾脏排泄的药物合用，因为这可能导致药物蓄积而增加毒性风险。对于已知对头孢菌素类药物过敏的人群禁止使用本品。孕妇和哺乳期妇女应在医师指导下谨慎使用。长期或大量使用时应注意观察是否出现二重感染现象，并定期检查肾功能。</w:t>
      </w:r>
    </w:p>
    <w:p w14:paraId="284B3747" w14:textId="77777777" w:rsidR="00315A13" w:rsidRDefault="00315A13">
      <w:pPr>
        <w:rPr>
          <w:rFonts w:hint="eastAsia"/>
        </w:rPr>
      </w:pPr>
    </w:p>
    <w:p w14:paraId="21A2BF03" w14:textId="77777777" w:rsidR="00315A13" w:rsidRDefault="00315A13">
      <w:pPr>
        <w:rPr>
          <w:rFonts w:hint="eastAsia"/>
        </w:rPr>
      </w:pPr>
    </w:p>
    <w:p w14:paraId="7375100D" w14:textId="77777777" w:rsidR="00315A13" w:rsidRDefault="00315A13">
      <w:pPr>
        <w:rPr>
          <w:rFonts w:hint="eastAsia"/>
        </w:rPr>
      </w:pPr>
    </w:p>
    <w:p w14:paraId="2AC55589" w14:textId="77777777" w:rsidR="00315A13" w:rsidRDefault="00315A13">
      <w:pPr>
        <w:rPr>
          <w:rFonts w:hint="eastAsia"/>
        </w:rPr>
      </w:pPr>
      <w:r>
        <w:rPr>
          <w:rFonts w:hint="eastAsia"/>
        </w:rPr>
        <w:tab/>
        <w:t>最后的总结</w:t>
      </w:r>
    </w:p>
    <w:p w14:paraId="19C5B312" w14:textId="77777777" w:rsidR="00315A13" w:rsidRDefault="00315A13">
      <w:pPr>
        <w:rPr>
          <w:rFonts w:hint="eastAsia"/>
        </w:rPr>
      </w:pPr>
    </w:p>
    <w:p w14:paraId="7A7CDDD7" w14:textId="77777777" w:rsidR="00315A13" w:rsidRDefault="00315A13">
      <w:pPr>
        <w:rPr>
          <w:rFonts w:hint="eastAsia"/>
        </w:rPr>
      </w:pPr>
    </w:p>
    <w:p w14:paraId="6BE8D00E" w14:textId="77777777" w:rsidR="00315A13" w:rsidRDefault="00315A13">
      <w:pPr>
        <w:rPr>
          <w:rFonts w:hint="eastAsia"/>
        </w:rPr>
      </w:pPr>
      <w:r>
        <w:rPr>
          <w:rFonts w:hint="eastAsia"/>
        </w:rPr>
        <w:tab/>
        <w:t>头孢噻肟钠作为一种重要的抗生素，在现代医学领域扮演着不可或缺的角色。它不仅具有广泛的抗菌谱和较强的抗菌能力，而且相对安全可靠，适用于多种类型的细菌感染。然而，在使用过程中必须严格遵循医嘱，合理选用，确保疗效的同时尽量减少不必要的副作用。</w:t>
      </w:r>
    </w:p>
    <w:p w14:paraId="760A6BA1" w14:textId="77777777" w:rsidR="00315A13" w:rsidRDefault="00315A13">
      <w:pPr>
        <w:rPr>
          <w:rFonts w:hint="eastAsia"/>
        </w:rPr>
      </w:pPr>
    </w:p>
    <w:p w14:paraId="2F18150C" w14:textId="77777777" w:rsidR="00315A13" w:rsidRDefault="00315A13">
      <w:pPr>
        <w:rPr>
          <w:rFonts w:hint="eastAsia"/>
        </w:rPr>
      </w:pPr>
    </w:p>
    <w:p w14:paraId="04720F5F" w14:textId="77777777" w:rsidR="00315A13" w:rsidRDefault="00315A13">
      <w:pPr>
        <w:rPr>
          <w:rFonts w:hint="eastAsia"/>
        </w:rPr>
      </w:pPr>
      <w:r>
        <w:rPr>
          <w:rFonts w:hint="eastAsia"/>
        </w:rPr>
        <w:t>本文是由每日作文网(2345lzwz.com)为大家创作</w:t>
      </w:r>
    </w:p>
    <w:p w14:paraId="3980EDD8" w14:textId="49EC2C73" w:rsidR="007E0155" w:rsidRDefault="007E0155"/>
    <w:sectPr w:rsidR="007E0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55"/>
    <w:rsid w:val="00315A13"/>
    <w:rsid w:val="007E015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C4A6C-A032-40D8-B5E9-283D59D7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155"/>
    <w:rPr>
      <w:rFonts w:cstheme="majorBidi"/>
      <w:color w:val="2F5496" w:themeColor="accent1" w:themeShade="BF"/>
      <w:sz w:val="28"/>
      <w:szCs w:val="28"/>
    </w:rPr>
  </w:style>
  <w:style w:type="character" w:customStyle="1" w:styleId="50">
    <w:name w:val="标题 5 字符"/>
    <w:basedOn w:val="a0"/>
    <w:link w:val="5"/>
    <w:uiPriority w:val="9"/>
    <w:semiHidden/>
    <w:rsid w:val="007E0155"/>
    <w:rPr>
      <w:rFonts w:cstheme="majorBidi"/>
      <w:color w:val="2F5496" w:themeColor="accent1" w:themeShade="BF"/>
      <w:sz w:val="24"/>
    </w:rPr>
  </w:style>
  <w:style w:type="character" w:customStyle="1" w:styleId="60">
    <w:name w:val="标题 6 字符"/>
    <w:basedOn w:val="a0"/>
    <w:link w:val="6"/>
    <w:uiPriority w:val="9"/>
    <w:semiHidden/>
    <w:rsid w:val="007E0155"/>
    <w:rPr>
      <w:rFonts w:cstheme="majorBidi"/>
      <w:b/>
      <w:bCs/>
      <w:color w:val="2F5496" w:themeColor="accent1" w:themeShade="BF"/>
    </w:rPr>
  </w:style>
  <w:style w:type="character" w:customStyle="1" w:styleId="70">
    <w:name w:val="标题 7 字符"/>
    <w:basedOn w:val="a0"/>
    <w:link w:val="7"/>
    <w:uiPriority w:val="9"/>
    <w:semiHidden/>
    <w:rsid w:val="007E0155"/>
    <w:rPr>
      <w:rFonts w:cstheme="majorBidi"/>
      <w:b/>
      <w:bCs/>
      <w:color w:val="595959" w:themeColor="text1" w:themeTint="A6"/>
    </w:rPr>
  </w:style>
  <w:style w:type="character" w:customStyle="1" w:styleId="80">
    <w:name w:val="标题 8 字符"/>
    <w:basedOn w:val="a0"/>
    <w:link w:val="8"/>
    <w:uiPriority w:val="9"/>
    <w:semiHidden/>
    <w:rsid w:val="007E0155"/>
    <w:rPr>
      <w:rFonts w:cstheme="majorBidi"/>
      <w:color w:val="595959" w:themeColor="text1" w:themeTint="A6"/>
    </w:rPr>
  </w:style>
  <w:style w:type="character" w:customStyle="1" w:styleId="90">
    <w:name w:val="标题 9 字符"/>
    <w:basedOn w:val="a0"/>
    <w:link w:val="9"/>
    <w:uiPriority w:val="9"/>
    <w:semiHidden/>
    <w:rsid w:val="007E0155"/>
    <w:rPr>
      <w:rFonts w:eastAsiaTheme="majorEastAsia" w:cstheme="majorBidi"/>
      <w:color w:val="595959" w:themeColor="text1" w:themeTint="A6"/>
    </w:rPr>
  </w:style>
  <w:style w:type="paragraph" w:styleId="a3">
    <w:name w:val="Title"/>
    <w:basedOn w:val="a"/>
    <w:next w:val="a"/>
    <w:link w:val="a4"/>
    <w:uiPriority w:val="10"/>
    <w:qFormat/>
    <w:rsid w:val="007E0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155"/>
    <w:pPr>
      <w:spacing w:before="160"/>
      <w:jc w:val="center"/>
    </w:pPr>
    <w:rPr>
      <w:i/>
      <w:iCs/>
      <w:color w:val="404040" w:themeColor="text1" w:themeTint="BF"/>
    </w:rPr>
  </w:style>
  <w:style w:type="character" w:customStyle="1" w:styleId="a8">
    <w:name w:val="引用 字符"/>
    <w:basedOn w:val="a0"/>
    <w:link w:val="a7"/>
    <w:uiPriority w:val="29"/>
    <w:rsid w:val="007E0155"/>
    <w:rPr>
      <w:i/>
      <w:iCs/>
      <w:color w:val="404040" w:themeColor="text1" w:themeTint="BF"/>
    </w:rPr>
  </w:style>
  <w:style w:type="paragraph" w:styleId="a9">
    <w:name w:val="List Paragraph"/>
    <w:basedOn w:val="a"/>
    <w:uiPriority w:val="34"/>
    <w:qFormat/>
    <w:rsid w:val="007E0155"/>
    <w:pPr>
      <w:ind w:left="720"/>
      <w:contextualSpacing/>
    </w:pPr>
  </w:style>
  <w:style w:type="character" w:styleId="aa">
    <w:name w:val="Intense Emphasis"/>
    <w:basedOn w:val="a0"/>
    <w:uiPriority w:val="21"/>
    <w:qFormat/>
    <w:rsid w:val="007E0155"/>
    <w:rPr>
      <w:i/>
      <w:iCs/>
      <w:color w:val="2F5496" w:themeColor="accent1" w:themeShade="BF"/>
    </w:rPr>
  </w:style>
  <w:style w:type="paragraph" w:styleId="ab">
    <w:name w:val="Intense Quote"/>
    <w:basedOn w:val="a"/>
    <w:next w:val="a"/>
    <w:link w:val="ac"/>
    <w:uiPriority w:val="30"/>
    <w:qFormat/>
    <w:rsid w:val="007E0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155"/>
    <w:rPr>
      <w:i/>
      <w:iCs/>
      <w:color w:val="2F5496" w:themeColor="accent1" w:themeShade="BF"/>
    </w:rPr>
  </w:style>
  <w:style w:type="character" w:styleId="ad">
    <w:name w:val="Intense Reference"/>
    <w:basedOn w:val="a0"/>
    <w:uiPriority w:val="32"/>
    <w:qFormat/>
    <w:rsid w:val="007E0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