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79F3" w14:textId="77777777" w:rsidR="00192729" w:rsidRDefault="00192729">
      <w:pPr>
        <w:rPr>
          <w:rFonts w:hint="eastAsia"/>
        </w:rPr>
      </w:pPr>
      <w:r>
        <w:rPr>
          <w:rFonts w:hint="eastAsia"/>
        </w:rPr>
        <w:t>Taiyang Xiang Yi Ge Da Da De Huoqiu: 太阳像一个大大的火球</w:t>
      </w:r>
    </w:p>
    <w:p w14:paraId="12BFFF5E" w14:textId="77777777" w:rsidR="00192729" w:rsidRDefault="00192729">
      <w:pPr>
        <w:rPr>
          <w:rFonts w:hint="eastAsia"/>
        </w:rPr>
      </w:pPr>
      <w:r>
        <w:rPr>
          <w:rFonts w:hint="eastAsia"/>
        </w:rPr>
        <w:t>当我们仰望天空，特别是在晴朗的日子里，太阳显得异常明亮和炽热。对于许多人来说，它看起来就像是悬挂在天际的一个巨大的火球。然而，这个“火球”远比我们想象的更加复杂和神秘。太阳不仅是地球的主要能量来源，也是整个太阳系的生命线。没有它，地球上的生命将无法存在。</w:t>
      </w:r>
    </w:p>
    <w:p w14:paraId="25C0D2EC" w14:textId="77777777" w:rsidR="00192729" w:rsidRDefault="00192729">
      <w:pPr>
        <w:rPr>
          <w:rFonts w:hint="eastAsia"/>
        </w:rPr>
      </w:pPr>
    </w:p>
    <w:p w14:paraId="4CCD6949" w14:textId="77777777" w:rsidR="00192729" w:rsidRDefault="00192729">
      <w:pPr>
        <w:rPr>
          <w:rFonts w:hint="eastAsia"/>
        </w:rPr>
      </w:pPr>
      <w:r>
        <w:rPr>
          <w:rFonts w:hint="eastAsia"/>
        </w:rPr>
        <w:t>太阳的本质</w:t>
      </w:r>
    </w:p>
    <w:p w14:paraId="2267EA85" w14:textId="77777777" w:rsidR="00192729" w:rsidRDefault="00192729">
      <w:pPr>
        <w:rPr>
          <w:rFonts w:hint="eastAsia"/>
        </w:rPr>
      </w:pPr>
      <w:r>
        <w:rPr>
          <w:rFonts w:hint="eastAsia"/>
        </w:rPr>
        <w:t>太阳并非真正的火球，而是一颗由气体组成的恒星，主要成分是氢和氦。在其核心，核聚变反应持续进行，氢原子融合成氦，释放出难以置信的能量。这些能量以光和其他形式的电磁辐射传播到太空，其中一部分抵达我们的星球，为我们带来光明和温暖。太阳的质量占据了整个太阳系的99.86%，其引力控制着行星、小行星、彗星等所有成员的运动。</w:t>
      </w:r>
    </w:p>
    <w:p w14:paraId="236364F5" w14:textId="77777777" w:rsidR="00192729" w:rsidRDefault="00192729">
      <w:pPr>
        <w:rPr>
          <w:rFonts w:hint="eastAsia"/>
        </w:rPr>
      </w:pPr>
    </w:p>
    <w:p w14:paraId="1AEB00FC" w14:textId="77777777" w:rsidR="00192729" w:rsidRDefault="00192729">
      <w:pPr>
        <w:rPr>
          <w:rFonts w:hint="eastAsia"/>
        </w:rPr>
      </w:pPr>
      <w:r>
        <w:rPr>
          <w:rFonts w:hint="eastAsia"/>
        </w:rPr>
        <w:t>太阳对地球的影响</w:t>
      </w:r>
    </w:p>
    <w:p w14:paraId="1B3C969B" w14:textId="77777777" w:rsidR="00192729" w:rsidRDefault="00192729">
      <w:pPr>
        <w:rPr>
          <w:rFonts w:hint="eastAsia"/>
        </w:rPr>
      </w:pPr>
      <w:r>
        <w:rPr>
          <w:rFonts w:hint="eastAsia"/>
        </w:rPr>
        <w:t>太阳提供的能量驱动了地球上的气候系统，影响天气模式，决定了季节的变化。植物依靠阳光进行光合作用，这是食物链的基础。太阳能还被人类直接利用，通过光伏板转化为电能，或是用于加热住宅和水。太阳也会影响地球的磁场，引发美丽的极光现象，同时偶尔也会因为强烈的太阳活动给卫星通信和技术系统造成干扰。</w:t>
      </w:r>
    </w:p>
    <w:p w14:paraId="544E28D6" w14:textId="77777777" w:rsidR="00192729" w:rsidRDefault="00192729">
      <w:pPr>
        <w:rPr>
          <w:rFonts w:hint="eastAsia"/>
        </w:rPr>
      </w:pPr>
    </w:p>
    <w:p w14:paraId="63F0D924" w14:textId="77777777" w:rsidR="00192729" w:rsidRDefault="00192729">
      <w:pPr>
        <w:rPr>
          <w:rFonts w:hint="eastAsia"/>
        </w:rPr>
      </w:pPr>
      <w:r>
        <w:rPr>
          <w:rFonts w:hint="eastAsia"/>
        </w:rPr>
        <w:t>太阳的寿命与未来</w:t>
      </w:r>
    </w:p>
    <w:p w14:paraId="29247E6E" w14:textId="77777777" w:rsidR="00192729" w:rsidRDefault="00192729">
      <w:pPr>
        <w:rPr>
          <w:rFonts w:hint="eastAsia"/>
        </w:rPr>
      </w:pPr>
      <w:r>
        <w:rPr>
          <w:rFonts w:hint="eastAsia"/>
        </w:rPr>
        <w:t>尽管太阳看起来永恒不变，但它也有自己的生命周期。科学家估计，太阳大约有45亿年的历史，目前正处于中年期。预计在未来的几十亿年内，太阳将继续稳定地燃烧。但最终，它会耗尽核心的氢燃料，膨胀成为一颗红巨星，可能吞噬掉内侧的行星，包括地球。之后，它将逐渐失去外层物质，留下一个致密的白矮星，慢慢冷却并黯淡下去。</w:t>
      </w:r>
    </w:p>
    <w:p w14:paraId="101B7947" w14:textId="77777777" w:rsidR="00192729" w:rsidRDefault="00192729">
      <w:pPr>
        <w:rPr>
          <w:rFonts w:hint="eastAsia"/>
        </w:rPr>
      </w:pPr>
    </w:p>
    <w:p w14:paraId="1EF27E46" w14:textId="77777777" w:rsidR="00192729" w:rsidRDefault="00192729">
      <w:pPr>
        <w:rPr>
          <w:rFonts w:hint="eastAsia"/>
        </w:rPr>
      </w:pPr>
      <w:r>
        <w:rPr>
          <w:rFonts w:hint="eastAsia"/>
        </w:rPr>
        <w:t>太阳的研究与探索</w:t>
      </w:r>
    </w:p>
    <w:p w14:paraId="4554667B" w14:textId="77777777" w:rsidR="00192729" w:rsidRDefault="00192729">
      <w:pPr>
        <w:rPr>
          <w:rFonts w:hint="eastAsia"/>
        </w:rPr>
      </w:pPr>
      <w:r>
        <w:rPr>
          <w:rFonts w:hint="eastAsia"/>
        </w:rPr>
        <w:t>为了更好地理解太阳，科学家们使用地面和空间望远镜观测它的表面活动，如黑子、耀斑和日冕物质抛射。这些现象不仅展示了太阳内部过程的线索，也对地球环境有着重要影响。航天机构发射了多个探测器，如SOHO、STEREO和Parker Solar Probe，它们近距离研究太阳，帮助我们预测空间天气，并揭开太阳的更多秘密。</w:t>
      </w:r>
    </w:p>
    <w:p w14:paraId="718112B4" w14:textId="77777777" w:rsidR="00192729" w:rsidRDefault="00192729">
      <w:pPr>
        <w:rPr>
          <w:rFonts w:hint="eastAsia"/>
        </w:rPr>
      </w:pPr>
    </w:p>
    <w:p w14:paraId="3DBED5DC" w14:textId="77777777" w:rsidR="00192729" w:rsidRDefault="00192729">
      <w:pPr>
        <w:rPr>
          <w:rFonts w:hint="eastAsia"/>
        </w:rPr>
      </w:pPr>
      <w:r>
        <w:rPr>
          <w:rFonts w:hint="eastAsia"/>
        </w:rPr>
        <w:t>最后的总结</w:t>
      </w:r>
    </w:p>
    <w:p w14:paraId="11FF2819" w14:textId="77777777" w:rsidR="00192729" w:rsidRDefault="00192729">
      <w:pPr>
        <w:rPr>
          <w:rFonts w:hint="eastAsia"/>
        </w:rPr>
      </w:pPr>
      <w:r>
        <w:rPr>
          <w:rFonts w:hint="eastAsia"/>
        </w:rPr>
        <w:t>虽然从地球上观察，太阳像是一个简单的大火球，但实际上它是一个极其复杂的物理系统，其行为和演化对地球乃至整个太阳系都有着深远的影响。随着科学技术的进步，我们对太阳的认识也在不断加深，每一次新的发现都让我们对这颗给予我们生命的恒星感到更加敬畏。</w:t>
      </w:r>
    </w:p>
    <w:p w14:paraId="3EC8A4E0" w14:textId="77777777" w:rsidR="00192729" w:rsidRDefault="00192729">
      <w:pPr>
        <w:rPr>
          <w:rFonts w:hint="eastAsia"/>
        </w:rPr>
      </w:pPr>
    </w:p>
    <w:p w14:paraId="26683E8D" w14:textId="77777777" w:rsidR="00192729" w:rsidRDefault="00192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CE0D4" w14:textId="3269F852" w:rsidR="007526BA" w:rsidRDefault="007526BA"/>
    <w:sectPr w:rsidR="00752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BA"/>
    <w:rsid w:val="00192729"/>
    <w:rsid w:val="007526B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B1D16-890C-4217-BBE2-5505080B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