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EC9F9" w14:textId="77777777" w:rsidR="00AB629D" w:rsidRDefault="00AB629D">
      <w:pPr>
        <w:rPr>
          <w:rFonts w:hint="eastAsia"/>
        </w:rPr>
      </w:pPr>
      <w:r>
        <w:rPr>
          <w:rFonts w:hint="eastAsia"/>
        </w:rPr>
        <w:t>天下为公的拼音：Tian Xia Wei Gong</w:t>
      </w:r>
    </w:p>
    <w:p w14:paraId="054BAEE1" w14:textId="77777777" w:rsidR="00AB629D" w:rsidRDefault="00AB629D">
      <w:pPr>
        <w:rPr>
          <w:rFonts w:hint="eastAsia"/>
        </w:rPr>
      </w:pPr>
      <w:r>
        <w:rPr>
          <w:rFonts w:hint="eastAsia"/>
        </w:rPr>
        <w:t>“天下为公”这一理念是中国古代儒家思想中的重要概念，它体现了对于社会公平正义的一种理想追求。从字面意思来看，“天下”指的是整个世界或所有的人类社会；“为”是作为、为了的意思；“公”则表示公共利益或者公正无私。“天下为公”可以被理解为将全世界人民的利益放在首位，不偏袒任何个人或集团，强调一种超越国界和民族的大同情怀。</w:t>
      </w:r>
    </w:p>
    <w:p w14:paraId="3B648DBE" w14:textId="77777777" w:rsidR="00AB629D" w:rsidRDefault="00AB629D">
      <w:pPr>
        <w:rPr>
          <w:rFonts w:hint="eastAsia"/>
        </w:rPr>
      </w:pPr>
    </w:p>
    <w:p w14:paraId="2E373A23" w14:textId="77777777" w:rsidR="00AB629D" w:rsidRDefault="00AB629D">
      <w:pPr>
        <w:rPr>
          <w:rFonts w:hint="eastAsia"/>
        </w:rPr>
      </w:pPr>
      <w:r>
        <w:rPr>
          <w:rFonts w:hint="eastAsia"/>
        </w:rPr>
        <w:t>起源与历史背景</w:t>
      </w:r>
    </w:p>
    <w:p w14:paraId="4451DB88" w14:textId="77777777" w:rsidR="00AB629D" w:rsidRDefault="00AB629D">
      <w:pPr>
        <w:rPr>
          <w:rFonts w:hint="eastAsia"/>
        </w:rPr>
      </w:pPr>
      <w:r>
        <w:rPr>
          <w:rFonts w:hint="eastAsia"/>
        </w:rPr>
        <w:t>此一理念最早见于《礼记·礼运》篇中所描述的大同社会：“大道之行也，天下为公。”在那个理想的社会治理模式下，人们共同劳动，共享资源，没有私有财产的概念，也没有家族世袭制的存在。这种观念反映了早期中国哲学家们对于理想政治和社会秩序的美好向往。虽然在实际的历史进程中，完全实现这样的理想状态是非常困难的，但“天下为公”的思想却成为了后世无数仁人志士奋斗的目标之一。</w:t>
      </w:r>
    </w:p>
    <w:p w14:paraId="5DD019B2" w14:textId="77777777" w:rsidR="00AB629D" w:rsidRDefault="00AB629D">
      <w:pPr>
        <w:rPr>
          <w:rFonts w:hint="eastAsia"/>
        </w:rPr>
      </w:pPr>
    </w:p>
    <w:p w14:paraId="4804B7DD" w14:textId="77777777" w:rsidR="00AB629D" w:rsidRDefault="00AB629D">
      <w:pPr>
        <w:rPr>
          <w:rFonts w:hint="eastAsia"/>
        </w:rPr>
      </w:pPr>
      <w:r>
        <w:rPr>
          <w:rFonts w:hint="eastAsia"/>
        </w:rPr>
        <w:t>对后世的影响</w:t>
      </w:r>
    </w:p>
    <w:p w14:paraId="0E0B0587" w14:textId="77777777" w:rsidR="00AB629D" w:rsidRDefault="00AB629D">
      <w:pPr>
        <w:rPr>
          <w:rFonts w:hint="eastAsia"/>
        </w:rPr>
      </w:pPr>
      <w:r>
        <w:rPr>
          <w:rFonts w:hint="eastAsia"/>
        </w:rPr>
        <w:t>自古以来，“天下为公”的精神就激励着一代又一代的中国人去思考如何建立一个更加公平合理的社会制度。孙中山先生提出三民主义时，也将“天下为公”作为其政治理想的重要组成部分，提倡国家权力属于全体国民，政府应该服务于全民而非少数特权阶层。直到今天，在构建和谐社会的过程中，“天下为公”的价值观仍然具有重要的指导意义，提醒我们要关注弱势群体的需求，努力缩小贫富差距，促进社会各方面的均衡发展。</w:t>
      </w:r>
    </w:p>
    <w:p w14:paraId="3BDD58D8" w14:textId="77777777" w:rsidR="00AB629D" w:rsidRDefault="00AB629D">
      <w:pPr>
        <w:rPr>
          <w:rFonts w:hint="eastAsia"/>
        </w:rPr>
      </w:pPr>
    </w:p>
    <w:p w14:paraId="4469EEEE" w14:textId="77777777" w:rsidR="00AB629D" w:rsidRDefault="00AB629D">
      <w:pPr>
        <w:rPr>
          <w:rFonts w:hint="eastAsia"/>
        </w:rPr>
      </w:pPr>
      <w:r>
        <w:rPr>
          <w:rFonts w:hint="eastAsia"/>
        </w:rPr>
        <w:t>现代意义</w:t>
      </w:r>
    </w:p>
    <w:p w14:paraId="2E09C3F2" w14:textId="77777777" w:rsidR="00AB629D" w:rsidRDefault="00AB629D">
      <w:pPr>
        <w:rPr>
          <w:rFonts w:hint="eastAsia"/>
        </w:rPr>
      </w:pPr>
      <w:r>
        <w:rPr>
          <w:rFonts w:hint="eastAsia"/>
        </w:rPr>
        <w:t>在全球化的时代背景下，“天下为公”的思想也被赋予了新的内涵。随着世界各国之间的联系日益紧密，人类面临着许多共同挑战，如气候变化、恐怖主义等跨国性问题。此时，“天下为公”的理念提醒我们应当超越本国利益，站在全人类的高度来考虑问题，共同努力应对全球性的危机。在处理国际关系时，我们也应秉持平等互利的原则，尊重每个国家和民族的文化差异和发展权利，推动构建人类命运共同体。</w:t>
      </w:r>
    </w:p>
    <w:p w14:paraId="1D8BC650" w14:textId="77777777" w:rsidR="00AB629D" w:rsidRDefault="00AB629D">
      <w:pPr>
        <w:rPr>
          <w:rFonts w:hint="eastAsia"/>
        </w:rPr>
      </w:pPr>
    </w:p>
    <w:p w14:paraId="3346555A" w14:textId="77777777" w:rsidR="00AB629D" w:rsidRDefault="00AB629D">
      <w:pPr>
        <w:rPr>
          <w:rFonts w:hint="eastAsia"/>
        </w:rPr>
      </w:pPr>
      <w:r>
        <w:rPr>
          <w:rFonts w:hint="eastAsia"/>
        </w:rPr>
        <w:t>最后的总结</w:t>
      </w:r>
    </w:p>
    <w:p w14:paraId="733479AF" w14:textId="77777777" w:rsidR="00AB629D" w:rsidRDefault="00AB629D">
      <w:pPr>
        <w:rPr>
          <w:rFonts w:hint="eastAsia"/>
        </w:rPr>
      </w:pPr>
      <w:r>
        <w:rPr>
          <w:rFonts w:hint="eastAsia"/>
        </w:rPr>
        <w:t>“天下为公”不仅仅是一个古老而美丽的梦想，它更是一种永恒的价值追求。无论是在国内还是国际事务中，我们都应该继承和发扬这一优良传统，为创造一个更加美好、和平的世界贡献自己的力量。“天下为公”的思想也鼓励着每一个人积极行动起来，关心他人、服务社会，让我们的生活变得更加有意义。</w:t>
      </w:r>
    </w:p>
    <w:p w14:paraId="42FB1EF4" w14:textId="77777777" w:rsidR="00AB629D" w:rsidRDefault="00AB629D">
      <w:pPr>
        <w:rPr>
          <w:rFonts w:hint="eastAsia"/>
        </w:rPr>
      </w:pPr>
    </w:p>
    <w:p w14:paraId="31921FAC" w14:textId="77777777" w:rsidR="00AB629D" w:rsidRDefault="00AB629D">
      <w:pPr>
        <w:rPr>
          <w:rFonts w:hint="eastAsia"/>
        </w:rPr>
      </w:pPr>
      <w:r>
        <w:rPr>
          <w:rFonts w:hint="eastAsia"/>
        </w:rPr>
        <w:t>本文是由每日作文网(2345lzwz.com)为大家创作</w:t>
      </w:r>
    </w:p>
    <w:p w14:paraId="7D00D9AB" w14:textId="36DF5A25" w:rsidR="00E46E76" w:rsidRDefault="00E46E76"/>
    <w:sectPr w:rsidR="00E46E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76"/>
    <w:rsid w:val="009442F6"/>
    <w:rsid w:val="00AB629D"/>
    <w:rsid w:val="00E46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52AFA-14D6-4669-9556-50C1427D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6E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6E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6E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6E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6E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6E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6E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6E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6E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6E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6E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6E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6E76"/>
    <w:rPr>
      <w:rFonts w:cstheme="majorBidi"/>
      <w:color w:val="2F5496" w:themeColor="accent1" w:themeShade="BF"/>
      <w:sz w:val="28"/>
      <w:szCs w:val="28"/>
    </w:rPr>
  </w:style>
  <w:style w:type="character" w:customStyle="1" w:styleId="50">
    <w:name w:val="标题 5 字符"/>
    <w:basedOn w:val="a0"/>
    <w:link w:val="5"/>
    <w:uiPriority w:val="9"/>
    <w:semiHidden/>
    <w:rsid w:val="00E46E76"/>
    <w:rPr>
      <w:rFonts w:cstheme="majorBidi"/>
      <w:color w:val="2F5496" w:themeColor="accent1" w:themeShade="BF"/>
      <w:sz w:val="24"/>
    </w:rPr>
  </w:style>
  <w:style w:type="character" w:customStyle="1" w:styleId="60">
    <w:name w:val="标题 6 字符"/>
    <w:basedOn w:val="a0"/>
    <w:link w:val="6"/>
    <w:uiPriority w:val="9"/>
    <w:semiHidden/>
    <w:rsid w:val="00E46E76"/>
    <w:rPr>
      <w:rFonts w:cstheme="majorBidi"/>
      <w:b/>
      <w:bCs/>
      <w:color w:val="2F5496" w:themeColor="accent1" w:themeShade="BF"/>
    </w:rPr>
  </w:style>
  <w:style w:type="character" w:customStyle="1" w:styleId="70">
    <w:name w:val="标题 7 字符"/>
    <w:basedOn w:val="a0"/>
    <w:link w:val="7"/>
    <w:uiPriority w:val="9"/>
    <w:semiHidden/>
    <w:rsid w:val="00E46E76"/>
    <w:rPr>
      <w:rFonts w:cstheme="majorBidi"/>
      <w:b/>
      <w:bCs/>
      <w:color w:val="595959" w:themeColor="text1" w:themeTint="A6"/>
    </w:rPr>
  </w:style>
  <w:style w:type="character" w:customStyle="1" w:styleId="80">
    <w:name w:val="标题 8 字符"/>
    <w:basedOn w:val="a0"/>
    <w:link w:val="8"/>
    <w:uiPriority w:val="9"/>
    <w:semiHidden/>
    <w:rsid w:val="00E46E76"/>
    <w:rPr>
      <w:rFonts w:cstheme="majorBidi"/>
      <w:color w:val="595959" w:themeColor="text1" w:themeTint="A6"/>
    </w:rPr>
  </w:style>
  <w:style w:type="character" w:customStyle="1" w:styleId="90">
    <w:name w:val="标题 9 字符"/>
    <w:basedOn w:val="a0"/>
    <w:link w:val="9"/>
    <w:uiPriority w:val="9"/>
    <w:semiHidden/>
    <w:rsid w:val="00E46E76"/>
    <w:rPr>
      <w:rFonts w:eastAsiaTheme="majorEastAsia" w:cstheme="majorBidi"/>
      <w:color w:val="595959" w:themeColor="text1" w:themeTint="A6"/>
    </w:rPr>
  </w:style>
  <w:style w:type="paragraph" w:styleId="a3">
    <w:name w:val="Title"/>
    <w:basedOn w:val="a"/>
    <w:next w:val="a"/>
    <w:link w:val="a4"/>
    <w:uiPriority w:val="10"/>
    <w:qFormat/>
    <w:rsid w:val="00E46E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6E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6E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6E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6E76"/>
    <w:pPr>
      <w:spacing w:before="160"/>
      <w:jc w:val="center"/>
    </w:pPr>
    <w:rPr>
      <w:i/>
      <w:iCs/>
      <w:color w:val="404040" w:themeColor="text1" w:themeTint="BF"/>
    </w:rPr>
  </w:style>
  <w:style w:type="character" w:customStyle="1" w:styleId="a8">
    <w:name w:val="引用 字符"/>
    <w:basedOn w:val="a0"/>
    <w:link w:val="a7"/>
    <w:uiPriority w:val="29"/>
    <w:rsid w:val="00E46E76"/>
    <w:rPr>
      <w:i/>
      <w:iCs/>
      <w:color w:val="404040" w:themeColor="text1" w:themeTint="BF"/>
    </w:rPr>
  </w:style>
  <w:style w:type="paragraph" w:styleId="a9">
    <w:name w:val="List Paragraph"/>
    <w:basedOn w:val="a"/>
    <w:uiPriority w:val="34"/>
    <w:qFormat/>
    <w:rsid w:val="00E46E76"/>
    <w:pPr>
      <w:ind w:left="720"/>
      <w:contextualSpacing/>
    </w:pPr>
  </w:style>
  <w:style w:type="character" w:styleId="aa">
    <w:name w:val="Intense Emphasis"/>
    <w:basedOn w:val="a0"/>
    <w:uiPriority w:val="21"/>
    <w:qFormat/>
    <w:rsid w:val="00E46E76"/>
    <w:rPr>
      <w:i/>
      <w:iCs/>
      <w:color w:val="2F5496" w:themeColor="accent1" w:themeShade="BF"/>
    </w:rPr>
  </w:style>
  <w:style w:type="paragraph" w:styleId="ab">
    <w:name w:val="Intense Quote"/>
    <w:basedOn w:val="a"/>
    <w:next w:val="a"/>
    <w:link w:val="ac"/>
    <w:uiPriority w:val="30"/>
    <w:qFormat/>
    <w:rsid w:val="00E46E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6E76"/>
    <w:rPr>
      <w:i/>
      <w:iCs/>
      <w:color w:val="2F5496" w:themeColor="accent1" w:themeShade="BF"/>
    </w:rPr>
  </w:style>
  <w:style w:type="character" w:styleId="ad">
    <w:name w:val="Intense Reference"/>
    <w:basedOn w:val="a0"/>
    <w:uiPriority w:val="32"/>
    <w:qFormat/>
    <w:rsid w:val="00E46E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