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大彻大悟的禅意：心境的突破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彻大悟”这一禅意句子，源自于佛教和禅宗的智慧。它指的是一种彻底的觉悟和领悟，是对生命真谛的深刻理解。达到这种境界，人们会感受到一种超越日常烦恼和困惑的心境。此时，内心的杂念被扫除，所见皆为明亮清澈，心灵得以真正的自由。这种领悟不仅仅是对世界的理解，更是对自我的发现和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智慧的升华：从困惑到清晰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寻求“大彻大悟”的过程中，我们通常会经历许多内心的挣扎和疑问。这些困惑和挑战是成长的必经之路。每个人的觉悟过程不同，但最终的目标都是相似的——从迷茫中走向清晰。在这一过程中，我们需要学会接纳自我的不足，努力去理解和包容周围的世界。这样，我们才能逐步升华智慧，达到真正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实践的意义：禅修与反思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大彻大悟”，禅修和反思是不可或缺的实践方法。禅修帮助我们静下心来，观察自身的思想和情感，从而获得内心的平静和清晰。反思则是对自我经历的深入剖析，帮助我们从过去的经验中学习并成长。通过这些实践，我们能够更深刻地理解自我，提升自己的意识水平，从而接近那份“悟”的终极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大彻大悟的生活：领悟后的行动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达到“大彻大悟”后的生活状态，不仅仅是内心的平静，更是在实际行动上的体现。此时，我们会以更加从容和智慧的态度面对生活中的各种挑战。我们的决策变得更加明智，对待他人和世界的态度也会更加宽容和理解。真正的“大彻大悟”是内外统一的，心境的突破会自然地反映在我们的日常行为和生活方式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最后的总结：追寻的永恒之路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大彻大悟”是一种理想化的境界，但它的追寻过程本身就是一种深刻的生命体验。每个人的觉悟旅程都是独特的，重要的是在过程中不断探索和成长。最终，通过持续的实践和自我反思，我们或许能够接近那份最终的领悟，并在这个过程中发现更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